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D372" w14:textId="77777777" w:rsidR="003C4789" w:rsidRPr="003C4789" w:rsidRDefault="003C4789" w:rsidP="003C4789">
      <w:pPr>
        <w:widowControl/>
        <w:shd w:val="clear" w:color="auto" w:fill="FFFFFF"/>
        <w:spacing w:line="359" w:lineRule="atLeast"/>
        <w:jc w:val="center"/>
        <w:outlineLvl w:val="1"/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</w:rPr>
      </w:pPr>
      <w:r w:rsidRPr="003C4789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</w:rPr>
        <w:t>CRISPR/Cas9-assisted removal of mitochondrial DNA (CARM)</w:t>
      </w:r>
    </w:p>
    <w:p w14:paraId="3D6F8F23" w14:textId="77777777" w:rsidR="003C4789" w:rsidRDefault="003C4789">
      <w:pPr>
        <w:rPr>
          <w:rFonts w:ascii="Arial" w:hAnsi="Arial" w:cs="Arial"/>
          <w:b/>
        </w:rPr>
      </w:pPr>
    </w:p>
    <w:p w14:paraId="7BD2F991" w14:textId="77777777" w:rsidR="003C4789" w:rsidRPr="003C4789" w:rsidRDefault="003C4789" w:rsidP="003C4789">
      <w:pPr>
        <w:jc w:val="right"/>
        <w:rPr>
          <w:rFonts w:ascii="Arial" w:hAnsi="Arial" w:cs="Arial"/>
        </w:rPr>
      </w:pPr>
      <w:r w:rsidRPr="003C4789">
        <w:rPr>
          <w:rFonts w:ascii="Arial" w:hAnsi="Arial" w:cs="Arial" w:hint="eastAsia"/>
        </w:rPr>
        <w:t>Jingyi Wu</w:t>
      </w:r>
    </w:p>
    <w:p w14:paraId="67BD374B" w14:textId="77777777" w:rsidR="003C4789" w:rsidRPr="003C4789" w:rsidRDefault="003C4789" w:rsidP="003C4789">
      <w:pPr>
        <w:jc w:val="right"/>
        <w:rPr>
          <w:rFonts w:ascii="Arial" w:hAnsi="Arial" w:cs="Arial"/>
        </w:rPr>
      </w:pPr>
      <w:proofErr w:type="spellStart"/>
      <w:r w:rsidRPr="003C4789">
        <w:rPr>
          <w:rFonts w:ascii="Arial" w:hAnsi="Arial" w:cs="Arial" w:hint="eastAsia"/>
        </w:rPr>
        <w:t>Xie</w:t>
      </w:r>
      <w:proofErr w:type="spellEnd"/>
      <w:r w:rsidRPr="003C4789">
        <w:rPr>
          <w:rFonts w:ascii="Arial" w:hAnsi="Arial" w:cs="Arial" w:hint="eastAsia"/>
        </w:rPr>
        <w:t xml:space="preserve"> Lab</w:t>
      </w:r>
    </w:p>
    <w:p w14:paraId="60FF2FC1" w14:textId="77777777" w:rsidR="003C4789" w:rsidRPr="003C4789" w:rsidRDefault="003C4789" w:rsidP="003C4789">
      <w:pPr>
        <w:jc w:val="right"/>
        <w:rPr>
          <w:rFonts w:ascii="Arial" w:hAnsi="Arial" w:cs="Arial"/>
        </w:rPr>
      </w:pPr>
      <w:r w:rsidRPr="003C4789">
        <w:rPr>
          <w:rFonts w:ascii="Arial" w:hAnsi="Arial" w:cs="Arial" w:hint="eastAsia"/>
        </w:rPr>
        <w:t>Aug 4th, 2016</w:t>
      </w:r>
    </w:p>
    <w:p w14:paraId="38D7F474" w14:textId="77777777" w:rsidR="003C4789" w:rsidRDefault="003C4789">
      <w:pPr>
        <w:rPr>
          <w:rFonts w:ascii="Arial" w:hAnsi="Arial" w:cs="Arial"/>
          <w:kern w:val="0"/>
          <w:sz w:val="22"/>
          <w:szCs w:val="22"/>
        </w:rPr>
      </w:pPr>
    </w:p>
    <w:p w14:paraId="4FC9CAD9" w14:textId="0F8EBCC4" w:rsidR="00722086" w:rsidRPr="003C3F31" w:rsidRDefault="00722086">
      <w:pPr>
        <w:rPr>
          <w:rFonts w:ascii="Arial" w:hAnsi="Arial" w:cs="Arial"/>
          <w:b/>
        </w:rPr>
      </w:pPr>
      <w:r w:rsidRPr="003C3F31">
        <w:rPr>
          <w:rFonts w:ascii="Arial" w:hAnsi="Arial" w:cs="Arial"/>
          <w:b/>
        </w:rPr>
        <w:t>Transf</w:t>
      </w:r>
      <w:r w:rsidR="00B62213">
        <w:rPr>
          <w:rFonts w:ascii="Arial" w:hAnsi="Arial" w:cs="Arial" w:hint="eastAsia"/>
          <w:b/>
        </w:rPr>
        <w:t>ormation</w:t>
      </w:r>
      <w:r w:rsidR="003C3F31" w:rsidRPr="003C3F31">
        <w:rPr>
          <w:rFonts w:ascii="Arial" w:hAnsi="Arial" w:cs="Arial"/>
          <w:b/>
        </w:rPr>
        <w:t xml:space="preserve"> amplification of plasmid</w:t>
      </w:r>
    </w:p>
    <w:p w14:paraId="0B77D654" w14:textId="77777777" w:rsidR="003C3F31" w:rsidRPr="003C3F31" w:rsidRDefault="003C3F31">
      <w:pPr>
        <w:rPr>
          <w:rFonts w:ascii="Arial" w:hAnsi="Arial" w:cs="Arial"/>
        </w:rPr>
      </w:pPr>
    </w:p>
    <w:p w14:paraId="0F6612C9" w14:textId="77777777" w:rsidR="00722086" w:rsidRPr="003C3F31" w:rsidRDefault="007C2313">
      <w:pPr>
        <w:rPr>
          <w:rFonts w:ascii="Arial" w:hAnsi="Arial" w:cs="Arial"/>
        </w:rPr>
      </w:pPr>
      <w:r w:rsidRPr="003C3F31">
        <w:rPr>
          <w:rFonts w:ascii="Arial" w:hAnsi="Arial" w:cs="Arial"/>
        </w:rPr>
        <w:t>100ul DH5a + 10ng plasmid</w:t>
      </w:r>
    </w:p>
    <w:p w14:paraId="59EB5A52" w14:textId="77777777" w:rsidR="007C2313" w:rsidRPr="003C3F31" w:rsidRDefault="003C4789" w:rsidP="003C3F31">
      <w:pPr>
        <w:pStyle w:val="a4"/>
        <w:numPr>
          <w:ilvl w:val="0"/>
          <w:numId w:val="3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>I</w:t>
      </w:r>
      <w:r w:rsidR="007C2313" w:rsidRPr="003C3F31">
        <w:rPr>
          <w:rFonts w:ascii="Arial" w:hAnsi="Arial" w:cs="Arial"/>
        </w:rPr>
        <w:t>n ice incubation for 30min</w:t>
      </w:r>
    </w:p>
    <w:p w14:paraId="34F4E98F" w14:textId="77777777" w:rsidR="007C2313" w:rsidRPr="003C3F31" w:rsidRDefault="003C4789" w:rsidP="003C3F31">
      <w:pPr>
        <w:pStyle w:val="a4"/>
        <w:numPr>
          <w:ilvl w:val="0"/>
          <w:numId w:val="3"/>
        </w:numPr>
        <w:ind w:firstLineChars="0"/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Pr="003C4789">
        <w:rPr>
          <w:rFonts w:ascii="Arial" w:hAnsi="Arial" w:cs="Arial"/>
          <w:kern w:val="0"/>
          <w:vertAlign w:val="superscript"/>
        </w:rPr>
        <w:t xml:space="preserve"> </w:t>
      </w:r>
      <w:proofErr w:type="spellStart"/>
      <w:r w:rsidRPr="003C3F31">
        <w:rPr>
          <w:rFonts w:ascii="Arial" w:hAnsi="Arial" w:cs="Arial"/>
          <w:kern w:val="0"/>
          <w:vertAlign w:val="superscript"/>
        </w:rPr>
        <w:t>o</w:t>
      </w:r>
      <w:r w:rsidRPr="003C3F31">
        <w:rPr>
          <w:rFonts w:ascii="Arial" w:hAnsi="Arial" w:cs="Arial"/>
          <w:kern w:val="0"/>
        </w:rPr>
        <w:t>C</w:t>
      </w:r>
      <w:proofErr w:type="spellEnd"/>
      <w:r w:rsidR="007C2313" w:rsidRPr="003C3F31">
        <w:rPr>
          <w:rFonts w:ascii="Arial" w:hAnsi="Arial" w:cs="Arial"/>
        </w:rPr>
        <w:t xml:space="preserve"> 1min30s</w:t>
      </w:r>
    </w:p>
    <w:p w14:paraId="32B0F0C3" w14:textId="77777777" w:rsidR="003C3F31" w:rsidRPr="003C3F31" w:rsidRDefault="003C4789" w:rsidP="003C3F31">
      <w:pPr>
        <w:pStyle w:val="a4"/>
        <w:numPr>
          <w:ilvl w:val="0"/>
          <w:numId w:val="3"/>
        </w:numPr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>I</w:t>
      </w:r>
      <w:r w:rsidR="007C2313" w:rsidRPr="003C3F31">
        <w:rPr>
          <w:rFonts w:ascii="Arial" w:hAnsi="Arial" w:cs="Arial"/>
        </w:rPr>
        <w:t>n ice 2min 30s</w:t>
      </w:r>
    </w:p>
    <w:p w14:paraId="49112C33" w14:textId="77777777" w:rsidR="003C3F31" w:rsidRDefault="003C3F31">
      <w:pPr>
        <w:rPr>
          <w:rFonts w:ascii="Arial" w:hAnsi="Arial" w:cs="Arial"/>
        </w:rPr>
      </w:pPr>
    </w:p>
    <w:p w14:paraId="32D985AF" w14:textId="77777777" w:rsidR="007C2313" w:rsidRPr="003C3F31" w:rsidRDefault="003C3F31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="007C2313" w:rsidRPr="003C3F31">
        <w:rPr>
          <w:rFonts w:ascii="Arial" w:hAnsi="Arial" w:cs="Arial"/>
        </w:rPr>
        <w:t xml:space="preserve">dd 100ul </w:t>
      </w:r>
      <w:r w:rsidRPr="003C3F31">
        <w:rPr>
          <w:rFonts w:ascii="Arial" w:hAnsi="Arial" w:cs="Arial"/>
        </w:rPr>
        <w:t>DH5a</w:t>
      </w:r>
      <w:r w:rsidR="007C2313" w:rsidRPr="003C3F31">
        <w:rPr>
          <w:rFonts w:ascii="Arial" w:hAnsi="Arial" w:cs="Arial"/>
        </w:rPr>
        <w:t xml:space="preserve"> to 900ul LB medium (without antibody) shaking 45min</w:t>
      </w:r>
      <w:r>
        <w:rPr>
          <w:rFonts w:ascii="Arial" w:hAnsi="Arial" w:cs="Arial" w:hint="eastAsia"/>
        </w:rPr>
        <w:t xml:space="preserve"> to recover</w:t>
      </w:r>
    </w:p>
    <w:p w14:paraId="5DEA464A" w14:textId="77777777" w:rsidR="007C2313" w:rsidRPr="003C3F31" w:rsidRDefault="003C3F31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="007C2313" w:rsidRPr="003C3F31">
        <w:rPr>
          <w:rFonts w:ascii="Arial" w:hAnsi="Arial" w:cs="Arial"/>
        </w:rPr>
        <w:t xml:space="preserve">dd </w:t>
      </w:r>
      <w:proofErr w:type="gramStart"/>
      <w:r>
        <w:rPr>
          <w:rFonts w:ascii="Arial" w:hAnsi="Arial" w:cs="Arial"/>
        </w:rPr>
        <w:t>1mL</w:t>
      </w:r>
      <w:r>
        <w:rPr>
          <w:rFonts w:ascii="Arial" w:hAnsi="Arial" w:cs="Arial" w:hint="eastAsia"/>
        </w:rPr>
        <w:t xml:space="preserve"> </w:t>
      </w:r>
      <w:r w:rsidRPr="003C3F31">
        <w:rPr>
          <w:rFonts w:ascii="Arial" w:hAnsi="Arial" w:cs="Arial"/>
        </w:rPr>
        <w:t>recovered</w:t>
      </w:r>
      <w:proofErr w:type="gramEnd"/>
      <w:r>
        <w:rPr>
          <w:rFonts w:ascii="Arial" w:hAnsi="Arial" w:cs="Arial" w:hint="eastAsia"/>
        </w:rPr>
        <w:t xml:space="preserve"> </w:t>
      </w:r>
      <w:r w:rsidR="007C2313" w:rsidRPr="003C3F31">
        <w:rPr>
          <w:rFonts w:ascii="Arial" w:hAnsi="Arial" w:cs="Arial"/>
        </w:rPr>
        <w:t>bacteria to 250mL LB medium (with Kanamycin</w:t>
      </w:r>
      <w:r>
        <w:rPr>
          <w:rFonts w:ascii="Arial" w:hAnsi="Arial" w:cs="Arial" w:hint="eastAsia"/>
        </w:rPr>
        <w:t xml:space="preserve"> </w:t>
      </w:r>
      <w:r w:rsidRPr="003C3F31">
        <w:rPr>
          <w:rFonts w:ascii="Arial" w:hAnsi="Arial" w:cs="Arial"/>
        </w:rPr>
        <w:t>100ug/m</w:t>
      </w:r>
      <w:r>
        <w:rPr>
          <w:rFonts w:ascii="Arial" w:hAnsi="Arial" w:cs="Arial" w:hint="eastAsia"/>
        </w:rPr>
        <w:t>l</w:t>
      </w:r>
      <w:r w:rsidR="007C2313" w:rsidRPr="003C3F31">
        <w:rPr>
          <w:rFonts w:ascii="Arial" w:hAnsi="Arial" w:cs="Arial"/>
        </w:rPr>
        <w:t>) shaking overnight</w:t>
      </w:r>
    </w:p>
    <w:p w14:paraId="7F977C2A" w14:textId="77777777" w:rsidR="007C2313" w:rsidRPr="003C3F31" w:rsidRDefault="007C2313">
      <w:pPr>
        <w:rPr>
          <w:rFonts w:ascii="Arial" w:hAnsi="Arial" w:cs="Arial"/>
        </w:rPr>
      </w:pPr>
      <w:r w:rsidRPr="003C3F31">
        <w:rPr>
          <w:rFonts w:ascii="Arial" w:hAnsi="Arial" w:cs="Arial"/>
        </w:rPr>
        <w:t>Maxi plasmid preparation</w:t>
      </w:r>
    </w:p>
    <w:p w14:paraId="71835E0D" w14:textId="77777777" w:rsidR="00722086" w:rsidRPr="003C3F31" w:rsidRDefault="00722086">
      <w:pPr>
        <w:rPr>
          <w:rFonts w:ascii="Arial" w:hAnsi="Arial" w:cs="Arial"/>
        </w:rPr>
      </w:pPr>
    </w:p>
    <w:p w14:paraId="57BC103B" w14:textId="77777777" w:rsidR="00B5134E" w:rsidRPr="003C3F31" w:rsidRDefault="00722086">
      <w:pPr>
        <w:rPr>
          <w:rFonts w:ascii="Arial" w:hAnsi="Arial" w:cs="Arial"/>
          <w:b/>
        </w:rPr>
      </w:pPr>
      <w:r w:rsidRPr="003C3F31">
        <w:rPr>
          <w:rFonts w:ascii="Arial" w:hAnsi="Arial" w:cs="Arial"/>
          <w:b/>
        </w:rPr>
        <w:t>PCR amplification of linear DNA from the plasmid:</w:t>
      </w:r>
    </w:p>
    <w:p w14:paraId="64C79CD8" w14:textId="77777777" w:rsidR="00722086" w:rsidRPr="003C3F31" w:rsidRDefault="00722086">
      <w:pPr>
        <w:rPr>
          <w:rFonts w:ascii="Arial" w:hAnsi="Arial" w:cs="Arial"/>
        </w:rPr>
      </w:pPr>
    </w:p>
    <w:p w14:paraId="58D8FC82" w14:textId="77777777" w:rsidR="00722086" w:rsidRPr="003C3F31" w:rsidRDefault="00722086" w:rsidP="00722086">
      <w:pPr>
        <w:rPr>
          <w:rFonts w:ascii="Arial" w:hAnsi="Arial" w:cs="Arial"/>
        </w:rPr>
      </w:pPr>
      <w:r w:rsidRPr="003C3F31">
        <w:rPr>
          <w:rFonts w:ascii="Arial" w:hAnsi="Arial" w:cs="Arial"/>
        </w:rPr>
        <w:t>Reaction: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722086" w:rsidRPr="003C3F31" w14:paraId="0F2D9AA4" w14:textId="77777777" w:rsidTr="003C3F31">
        <w:tc>
          <w:tcPr>
            <w:tcW w:w="4258" w:type="dxa"/>
          </w:tcPr>
          <w:p w14:paraId="175BF29A" w14:textId="77777777" w:rsidR="00722086" w:rsidRPr="003C3F31" w:rsidRDefault="00722086" w:rsidP="00722086">
            <w:pPr>
              <w:rPr>
                <w:rFonts w:ascii="Arial" w:hAnsi="Arial" w:cs="Arial"/>
              </w:rPr>
            </w:pPr>
            <w:r w:rsidRPr="003C3F31">
              <w:rPr>
                <w:rFonts w:ascii="Arial" w:hAnsi="Arial" w:cs="Arial"/>
              </w:rPr>
              <w:t>Plasmid</w:t>
            </w:r>
            <w:r w:rsidR="003C3F31"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4258" w:type="dxa"/>
          </w:tcPr>
          <w:p w14:paraId="3D76BC96" w14:textId="77777777" w:rsidR="00722086" w:rsidRPr="003C3F31" w:rsidRDefault="00722086" w:rsidP="00722086">
            <w:pPr>
              <w:jc w:val="right"/>
              <w:rPr>
                <w:rFonts w:ascii="Arial" w:hAnsi="Arial" w:cs="Arial"/>
              </w:rPr>
            </w:pPr>
            <w:r w:rsidRPr="003C3F31">
              <w:rPr>
                <w:rFonts w:ascii="Arial" w:hAnsi="Arial" w:cs="Arial"/>
              </w:rPr>
              <w:t>1ng</w:t>
            </w:r>
          </w:p>
        </w:tc>
      </w:tr>
      <w:tr w:rsidR="00722086" w:rsidRPr="003C3F31" w14:paraId="6EBAF5D9" w14:textId="77777777" w:rsidTr="003C3F31">
        <w:tc>
          <w:tcPr>
            <w:tcW w:w="4258" w:type="dxa"/>
          </w:tcPr>
          <w:p w14:paraId="63923861" w14:textId="77777777" w:rsidR="00722086" w:rsidRPr="003C3F31" w:rsidRDefault="00722086" w:rsidP="00722086">
            <w:pPr>
              <w:rPr>
                <w:rFonts w:ascii="Arial" w:hAnsi="Arial" w:cs="Arial"/>
              </w:rPr>
            </w:pPr>
            <w:proofErr w:type="spellStart"/>
            <w:r w:rsidRPr="003C3F31">
              <w:rPr>
                <w:rFonts w:ascii="Arial" w:hAnsi="Arial" w:cs="Arial"/>
              </w:rPr>
              <w:t>Phusion</w:t>
            </w:r>
            <w:proofErr w:type="spellEnd"/>
            <w:r w:rsidRPr="003C3F31">
              <w:rPr>
                <w:rFonts w:ascii="Arial" w:hAnsi="Arial" w:cs="Arial"/>
              </w:rPr>
              <w:t xml:space="preserve"> buffer (5x)</w:t>
            </w:r>
          </w:p>
        </w:tc>
        <w:tc>
          <w:tcPr>
            <w:tcW w:w="4258" w:type="dxa"/>
          </w:tcPr>
          <w:p w14:paraId="7B89C0EB" w14:textId="77777777" w:rsidR="00722086" w:rsidRPr="003C3F31" w:rsidRDefault="00722086" w:rsidP="00722086">
            <w:pPr>
              <w:jc w:val="right"/>
              <w:rPr>
                <w:rFonts w:ascii="Arial" w:hAnsi="Arial" w:cs="Arial"/>
              </w:rPr>
            </w:pPr>
            <w:r w:rsidRPr="003C3F31">
              <w:rPr>
                <w:rFonts w:ascii="Arial" w:hAnsi="Arial" w:cs="Arial"/>
              </w:rPr>
              <w:t>10ul</w:t>
            </w:r>
          </w:p>
        </w:tc>
      </w:tr>
      <w:tr w:rsidR="00722086" w:rsidRPr="003C3F31" w14:paraId="378F94AE" w14:textId="77777777" w:rsidTr="003C3F31">
        <w:tc>
          <w:tcPr>
            <w:tcW w:w="4258" w:type="dxa"/>
          </w:tcPr>
          <w:p w14:paraId="1576770D" w14:textId="77777777" w:rsidR="00722086" w:rsidRPr="003C3F31" w:rsidRDefault="00722086" w:rsidP="00722086">
            <w:pPr>
              <w:rPr>
                <w:rFonts w:ascii="Arial" w:hAnsi="Arial" w:cs="Arial"/>
              </w:rPr>
            </w:pPr>
            <w:r w:rsidRPr="003C3F31">
              <w:rPr>
                <w:rFonts w:ascii="Arial" w:hAnsi="Arial" w:cs="Arial"/>
              </w:rPr>
              <w:t>T7_F_primer</w:t>
            </w:r>
          </w:p>
        </w:tc>
        <w:tc>
          <w:tcPr>
            <w:tcW w:w="4258" w:type="dxa"/>
          </w:tcPr>
          <w:p w14:paraId="7CC1F2E1" w14:textId="77777777" w:rsidR="00722086" w:rsidRPr="003C3F31" w:rsidRDefault="00722086" w:rsidP="00722086">
            <w:pPr>
              <w:jc w:val="right"/>
              <w:rPr>
                <w:rFonts w:ascii="Arial" w:hAnsi="Arial" w:cs="Arial"/>
              </w:rPr>
            </w:pPr>
            <w:r w:rsidRPr="003C3F31">
              <w:rPr>
                <w:rFonts w:ascii="Arial" w:hAnsi="Arial" w:cs="Arial"/>
              </w:rPr>
              <w:t>1ul</w:t>
            </w:r>
          </w:p>
        </w:tc>
      </w:tr>
      <w:tr w:rsidR="00722086" w:rsidRPr="003C3F31" w14:paraId="7CEC0D32" w14:textId="77777777" w:rsidTr="003C3F31">
        <w:tc>
          <w:tcPr>
            <w:tcW w:w="4258" w:type="dxa"/>
          </w:tcPr>
          <w:p w14:paraId="1A47A344" w14:textId="77777777" w:rsidR="00722086" w:rsidRPr="003C3F31" w:rsidRDefault="00722086" w:rsidP="00722086">
            <w:pPr>
              <w:rPr>
                <w:rFonts w:ascii="Arial" w:hAnsi="Arial" w:cs="Arial"/>
              </w:rPr>
            </w:pPr>
            <w:r w:rsidRPr="003C3F31">
              <w:rPr>
                <w:rFonts w:ascii="Arial" w:hAnsi="Arial" w:cs="Arial"/>
              </w:rPr>
              <w:t>T7_R_primer</w:t>
            </w:r>
          </w:p>
        </w:tc>
        <w:tc>
          <w:tcPr>
            <w:tcW w:w="4258" w:type="dxa"/>
          </w:tcPr>
          <w:p w14:paraId="494F2931" w14:textId="77777777" w:rsidR="00722086" w:rsidRPr="003C3F31" w:rsidRDefault="00722086" w:rsidP="00722086">
            <w:pPr>
              <w:jc w:val="right"/>
              <w:rPr>
                <w:rFonts w:ascii="Arial" w:hAnsi="Arial" w:cs="Arial"/>
              </w:rPr>
            </w:pPr>
            <w:r w:rsidRPr="003C3F31">
              <w:rPr>
                <w:rFonts w:ascii="Arial" w:hAnsi="Arial" w:cs="Arial"/>
              </w:rPr>
              <w:t>1ul</w:t>
            </w:r>
          </w:p>
        </w:tc>
      </w:tr>
      <w:tr w:rsidR="00722086" w:rsidRPr="003C3F31" w14:paraId="72165341" w14:textId="77777777" w:rsidTr="003C3F31">
        <w:tc>
          <w:tcPr>
            <w:tcW w:w="4258" w:type="dxa"/>
          </w:tcPr>
          <w:p w14:paraId="06C3338D" w14:textId="77777777" w:rsidR="00722086" w:rsidRPr="003C3F31" w:rsidRDefault="00722086" w:rsidP="00722086">
            <w:pPr>
              <w:rPr>
                <w:rFonts w:ascii="Arial" w:hAnsi="Arial" w:cs="Arial"/>
              </w:rPr>
            </w:pPr>
            <w:proofErr w:type="spellStart"/>
            <w:r w:rsidRPr="003C3F31">
              <w:rPr>
                <w:rFonts w:ascii="Arial" w:hAnsi="Arial" w:cs="Arial"/>
              </w:rPr>
              <w:t>Phusion</w:t>
            </w:r>
            <w:proofErr w:type="spellEnd"/>
            <w:r w:rsidR="003C3F31">
              <w:rPr>
                <w:rFonts w:ascii="Arial" w:hAnsi="Arial" w:cs="Arial" w:hint="eastAsia"/>
              </w:rPr>
              <w:t xml:space="preserve"> (Lot 00313012)</w:t>
            </w:r>
          </w:p>
        </w:tc>
        <w:tc>
          <w:tcPr>
            <w:tcW w:w="4258" w:type="dxa"/>
          </w:tcPr>
          <w:p w14:paraId="099D496B" w14:textId="77777777" w:rsidR="00722086" w:rsidRPr="003C3F31" w:rsidRDefault="00722086" w:rsidP="00722086">
            <w:pPr>
              <w:jc w:val="right"/>
              <w:rPr>
                <w:rFonts w:ascii="Arial" w:hAnsi="Arial" w:cs="Arial"/>
              </w:rPr>
            </w:pPr>
            <w:r w:rsidRPr="003C3F31">
              <w:rPr>
                <w:rFonts w:ascii="Arial" w:hAnsi="Arial" w:cs="Arial"/>
              </w:rPr>
              <w:t>1ul</w:t>
            </w:r>
          </w:p>
        </w:tc>
      </w:tr>
      <w:tr w:rsidR="00722086" w:rsidRPr="003C3F31" w14:paraId="1046CAAC" w14:textId="77777777" w:rsidTr="003C3F31">
        <w:tc>
          <w:tcPr>
            <w:tcW w:w="4258" w:type="dxa"/>
          </w:tcPr>
          <w:p w14:paraId="5D84C618" w14:textId="77777777" w:rsidR="00722086" w:rsidRPr="003C3F31" w:rsidRDefault="00722086" w:rsidP="00722086">
            <w:pPr>
              <w:rPr>
                <w:rFonts w:ascii="Arial" w:hAnsi="Arial" w:cs="Arial"/>
              </w:rPr>
            </w:pPr>
            <w:r w:rsidRPr="003C3F31">
              <w:rPr>
                <w:rFonts w:ascii="Arial" w:hAnsi="Arial" w:cs="Arial"/>
              </w:rPr>
              <w:t>H</w:t>
            </w:r>
            <w:r w:rsidRPr="003C3F31">
              <w:rPr>
                <w:rFonts w:ascii="Arial" w:hAnsi="Arial" w:cs="Arial"/>
                <w:vertAlign w:val="subscript"/>
              </w:rPr>
              <w:t>2</w:t>
            </w:r>
            <w:r w:rsidRPr="003C3F31">
              <w:rPr>
                <w:rFonts w:ascii="Arial" w:hAnsi="Arial" w:cs="Arial"/>
              </w:rPr>
              <w:t>O</w:t>
            </w:r>
          </w:p>
        </w:tc>
        <w:tc>
          <w:tcPr>
            <w:tcW w:w="4258" w:type="dxa"/>
          </w:tcPr>
          <w:p w14:paraId="49B06CB2" w14:textId="77777777" w:rsidR="00722086" w:rsidRPr="003C3F31" w:rsidRDefault="00722086" w:rsidP="00722086">
            <w:pPr>
              <w:jc w:val="right"/>
              <w:rPr>
                <w:rFonts w:ascii="Arial" w:hAnsi="Arial" w:cs="Arial"/>
              </w:rPr>
            </w:pPr>
            <w:proofErr w:type="gramStart"/>
            <w:r w:rsidRPr="003C3F31">
              <w:rPr>
                <w:rFonts w:ascii="Arial" w:hAnsi="Arial" w:cs="Arial"/>
              </w:rPr>
              <w:t>up</w:t>
            </w:r>
            <w:proofErr w:type="gramEnd"/>
            <w:r w:rsidRPr="003C3F31">
              <w:rPr>
                <w:rFonts w:ascii="Arial" w:hAnsi="Arial" w:cs="Arial"/>
              </w:rPr>
              <w:t xml:space="preserve"> to 50ul</w:t>
            </w:r>
          </w:p>
        </w:tc>
      </w:tr>
    </w:tbl>
    <w:p w14:paraId="06D9F271" w14:textId="77777777" w:rsidR="00722086" w:rsidRPr="003C3F31" w:rsidRDefault="00722086" w:rsidP="00722086">
      <w:pPr>
        <w:rPr>
          <w:rFonts w:ascii="Arial" w:hAnsi="Arial" w:cs="Arial" w:hint="eastAsia"/>
        </w:rPr>
      </w:pPr>
    </w:p>
    <w:p w14:paraId="7236973D" w14:textId="77777777" w:rsidR="00722086" w:rsidRPr="003C3F31" w:rsidRDefault="00722086" w:rsidP="003C3F31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jc w:val="left"/>
        <w:rPr>
          <w:rFonts w:ascii="Arial" w:hAnsi="Arial" w:cs="Arial"/>
          <w:kern w:val="0"/>
        </w:rPr>
      </w:pPr>
      <w:r w:rsidRPr="003C3F31">
        <w:rPr>
          <w:rFonts w:ascii="Arial" w:hAnsi="Arial" w:cs="Arial"/>
          <w:kern w:val="0"/>
        </w:rPr>
        <w:t xml:space="preserve">Thermal cycle as follows: </w:t>
      </w:r>
    </w:p>
    <w:tbl>
      <w:tblPr>
        <w:tblStyle w:val="a3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045"/>
        <w:gridCol w:w="4013"/>
      </w:tblGrid>
      <w:tr w:rsidR="00722086" w:rsidRPr="003C3F31" w14:paraId="2DF01F1B" w14:textId="77777777" w:rsidTr="003C3F31">
        <w:tc>
          <w:tcPr>
            <w:tcW w:w="4143" w:type="dxa"/>
            <w:gridSpan w:val="2"/>
          </w:tcPr>
          <w:p w14:paraId="3354F639" w14:textId="77777777" w:rsidR="00722086" w:rsidRPr="003C3F31" w:rsidRDefault="00722086" w:rsidP="00722086">
            <w:pPr>
              <w:widowControl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left"/>
              <w:rPr>
                <w:rFonts w:ascii="Arial" w:hAnsi="Arial" w:cs="Arial"/>
                <w:kern w:val="0"/>
              </w:rPr>
            </w:pPr>
            <w:r w:rsidRPr="003C3F31">
              <w:rPr>
                <w:rFonts w:ascii="Arial" w:hAnsi="Arial" w:cs="Arial"/>
                <w:kern w:val="0"/>
              </w:rPr>
              <w:t>9</w:t>
            </w:r>
            <w:r w:rsidR="003C3F31">
              <w:rPr>
                <w:rFonts w:ascii="Arial" w:hAnsi="Arial" w:cs="Arial" w:hint="eastAsia"/>
                <w:kern w:val="0"/>
              </w:rPr>
              <w:t>5</w:t>
            </w:r>
            <w:r w:rsidRPr="003C3F31">
              <w:rPr>
                <w:rFonts w:ascii="Arial" w:hAnsi="Arial" w:cs="Arial"/>
                <w:kern w:val="0"/>
                <w:vertAlign w:val="superscript"/>
              </w:rPr>
              <w:t>o</w:t>
            </w:r>
            <w:r w:rsidRPr="003C3F31">
              <w:rPr>
                <w:rFonts w:ascii="Arial" w:hAnsi="Arial" w:cs="Arial"/>
                <w:kern w:val="0"/>
              </w:rPr>
              <w:t>C</w:t>
            </w:r>
          </w:p>
        </w:tc>
        <w:tc>
          <w:tcPr>
            <w:tcW w:w="4013" w:type="dxa"/>
          </w:tcPr>
          <w:p w14:paraId="5D76B44F" w14:textId="77777777" w:rsidR="00722086" w:rsidRPr="003C3F31" w:rsidRDefault="003C3F31" w:rsidP="00722086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</w:t>
            </w:r>
            <w:r>
              <w:rPr>
                <w:rFonts w:ascii="Arial" w:hAnsi="Arial" w:cs="Arial" w:hint="eastAsia"/>
                <w:kern w:val="0"/>
              </w:rPr>
              <w:t>min</w:t>
            </w:r>
          </w:p>
        </w:tc>
      </w:tr>
      <w:tr w:rsidR="00722086" w:rsidRPr="003C3F31" w14:paraId="2674F822" w14:textId="77777777" w:rsidTr="003C3F31">
        <w:tc>
          <w:tcPr>
            <w:tcW w:w="2098" w:type="dxa"/>
            <w:vMerge w:val="restart"/>
          </w:tcPr>
          <w:p w14:paraId="6FE61191" w14:textId="77777777" w:rsidR="00722086" w:rsidRPr="003C3F31" w:rsidRDefault="00722086" w:rsidP="00722086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left"/>
              <w:rPr>
                <w:rFonts w:ascii="Arial" w:hAnsi="Arial" w:cs="Arial"/>
                <w:kern w:val="0"/>
              </w:rPr>
            </w:pPr>
            <w:r w:rsidRPr="003C3F31">
              <w:rPr>
                <w:rFonts w:ascii="Arial" w:hAnsi="Arial" w:cs="Arial"/>
                <w:kern w:val="0"/>
              </w:rPr>
              <w:t>15cycle</w:t>
            </w:r>
          </w:p>
        </w:tc>
        <w:tc>
          <w:tcPr>
            <w:tcW w:w="2045" w:type="dxa"/>
          </w:tcPr>
          <w:p w14:paraId="683CE1CF" w14:textId="77777777" w:rsidR="00722086" w:rsidRPr="003C3F31" w:rsidRDefault="00722086" w:rsidP="00722086">
            <w:pPr>
              <w:widowControl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left"/>
              <w:rPr>
                <w:rFonts w:ascii="Arial" w:hAnsi="Arial" w:cs="Arial"/>
                <w:kern w:val="0"/>
              </w:rPr>
            </w:pPr>
            <w:r w:rsidRPr="003C3F31">
              <w:rPr>
                <w:rFonts w:ascii="Arial" w:hAnsi="Arial" w:cs="Arial"/>
                <w:kern w:val="0"/>
              </w:rPr>
              <w:t>9</w:t>
            </w:r>
            <w:r w:rsidR="003C3F31">
              <w:rPr>
                <w:rFonts w:ascii="Arial" w:hAnsi="Arial" w:cs="Arial" w:hint="eastAsia"/>
                <w:kern w:val="0"/>
              </w:rPr>
              <w:t>5</w:t>
            </w:r>
            <w:r w:rsidRPr="003C3F31">
              <w:rPr>
                <w:rFonts w:ascii="Arial" w:hAnsi="Arial" w:cs="Arial"/>
                <w:kern w:val="0"/>
                <w:vertAlign w:val="superscript"/>
              </w:rPr>
              <w:t>o</w:t>
            </w:r>
            <w:r w:rsidRPr="003C3F31">
              <w:rPr>
                <w:rFonts w:ascii="Arial" w:hAnsi="Arial" w:cs="Arial"/>
                <w:kern w:val="0"/>
              </w:rPr>
              <w:t>C</w:t>
            </w:r>
          </w:p>
        </w:tc>
        <w:tc>
          <w:tcPr>
            <w:tcW w:w="4013" w:type="dxa"/>
          </w:tcPr>
          <w:p w14:paraId="02AF9F0A" w14:textId="77777777" w:rsidR="00722086" w:rsidRPr="003C3F31" w:rsidRDefault="003C3F31" w:rsidP="00722086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30</w:t>
            </w:r>
            <w:r w:rsidR="00722086" w:rsidRPr="003C3F31">
              <w:rPr>
                <w:rFonts w:ascii="Arial" w:hAnsi="Arial" w:cs="Arial"/>
                <w:kern w:val="0"/>
              </w:rPr>
              <w:t>sec</w:t>
            </w:r>
          </w:p>
        </w:tc>
      </w:tr>
      <w:tr w:rsidR="00722086" w:rsidRPr="003C3F31" w14:paraId="77C112D2" w14:textId="77777777" w:rsidTr="003C3F31">
        <w:tc>
          <w:tcPr>
            <w:tcW w:w="2098" w:type="dxa"/>
            <w:vMerge/>
          </w:tcPr>
          <w:p w14:paraId="705FFE5A" w14:textId="77777777" w:rsidR="00722086" w:rsidRPr="003C3F31" w:rsidRDefault="00722086" w:rsidP="00722086">
            <w:pPr>
              <w:widowControl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2045" w:type="dxa"/>
          </w:tcPr>
          <w:p w14:paraId="2DADB6E9" w14:textId="77777777" w:rsidR="00722086" w:rsidRPr="003C3F31" w:rsidRDefault="00722086" w:rsidP="00722086">
            <w:pPr>
              <w:widowControl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left"/>
              <w:rPr>
                <w:rFonts w:ascii="Arial" w:hAnsi="Arial" w:cs="Arial"/>
                <w:kern w:val="0"/>
              </w:rPr>
            </w:pPr>
            <w:r w:rsidRPr="003C3F31">
              <w:rPr>
                <w:rFonts w:ascii="Arial" w:hAnsi="Arial" w:cs="Arial"/>
                <w:kern w:val="0"/>
              </w:rPr>
              <w:t>60</w:t>
            </w:r>
            <w:r w:rsidRPr="003C3F31">
              <w:rPr>
                <w:rFonts w:ascii="Arial" w:hAnsi="Arial" w:cs="Arial"/>
                <w:kern w:val="0"/>
                <w:vertAlign w:val="superscript"/>
              </w:rPr>
              <w:t>o</w:t>
            </w:r>
            <w:r w:rsidRPr="003C3F31">
              <w:rPr>
                <w:rFonts w:ascii="Arial" w:hAnsi="Arial" w:cs="Arial"/>
                <w:kern w:val="0"/>
              </w:rPr>
              <w:t>C</w:t>
            </w:r>
          </w:p>
        </w:tc>
        <w:tc>
          <w:tcPr>
            <w:tcW w:w="4013" w:type="dxa"/>
          </w:tcPr>
          <w:p w14:paraId="7C4ED7FE" w14:textId="77777777" w:rsidR="00722086" w:rsidRPr="003C3F31" w:rsidRDefault="00722086" w:rsidP="00722086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left"/>
              <w:rPr>
                <w:rFonts w:ascii="Arial" w:hAnsi="Arial" w:cs="Arial"/>
                <w:kern w:val="0"/>
              </w:rPr>
            </w:pPr>
            <w:r w:rsidRPr="003C3F31">
              <w:rPr>
                <w:rFonts w:ascii="Arial" w:hAnsi="Arial" w:cs="Arial"/>
                <w:kern w:val="0"/>
              </w:rPr>
              <w:t>30sec</w:t>
            </w:r>
          </w:p>
        </w:tc>
      </w:tr>
      <w:tr w:rsidR="00722086" w:rsidRPr="003C3F31" w14:paraId="29F12533" w14:textId="77777777" w:rsidTr="003C3F31">
        <w:tc>
          <w:tcPr>
            <w:tcW w:w="2098" w:type="dxa"/>
            <w:vMerge/>
          </w:tcPr>
          <w:p w14:paraId="44FC03B1" w14:textId="77777777" w:rsidR="00722086" w:rsidRPr="003C3F31" w:rsidRDefault="00722086" w:rsidP="00722086">
            <w:pPr>
              <w:widowControl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2045" w:type="dxa"/>
          </w:tcPr>
          <w:p w14:paraId="13266B74" w14:textId="77777777" w:rsidR="00722086" w:rsidRPr="003C3F31" w:rsidRDefault="00722086" w:rsidP="00722086">
            <w:pPr>
              <w:widowControl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left"/>
              <w:rPr>
                <w:rFonts w:ascii="Arial" w:hAnsi="Arial" w:cs="Arial"/>
                <w:kern w:val="0"/>
              </w:rPr>
            </w:pPr>
            <w:r w:rsidRPr="003C3F31">
              <w:rPr>
                <w:rFonts w:ascii="Arial" w:hAnsi="Arial" w:cs="Arial"/>
                <w:kern w:val="0"/>
              </w:rPr>
              <w:t>72</w:t>
            </w:r>
            <w:r w:rsidRPr="003C3F31">
              <w:rPr>
                <w:rFonts w:ascii="Arial" w:hAnsi="Arial" w:cs="Arial"/>
                <w:kern w:val="0"/>
                <w:vertAlign w:val="superscript"/>
              </w:rPr>
              <w:t>o</w:t>
            </w:r>
            <w:r w:rsidRPr="003C3F31">
              <w:rPr>
                <w:rFonts w:ascii="Arial" w:hAnsi="Arial" w:cs="Arial"/>
                <w:kern w:val="0"/>
              </w:rPr>
              <w:t>C</w:t>
            </w:r>
          </w:p>
        </w:tc>
        <w:tc>
          <w:tcPr>
            <w:tcW w:w="4013" w:type="dxa"/>
          </w:tcPr>
          <w:p w14:paraId="43F505ED" w14:textId="77777777" w:rsidR="00722086" w:rsidRPr="003C3F31" w:rsidRDefault="003C3F31" w:rsidP="00722086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1</w:t>
            </w:r>
            <w:r w:rsidR="00722086" w:rsidRPr="003C3F31">
              <w:rPr>
                <w:rFonts w:ascii="Arial" w:hAnsi="Arial" w:cs="Arial"/>
                <w:kern w:val="0"/>
              </w:rPr>
              <w:t>min</w:t>
            </w:r>
          </w:p>
        </w:tc>
      </w:tr>
      <w:tr w:rsidR="00722086" w:rsidRPr="003C3F31" w14:paraId="579DEBED" w14:textId="77777777" w:rsidTr="003C3F31">
        <w:tc>
          <w:tcPr>
            <w:tcW w:w="4143" w:type="dxa"/>
            <w:gridSpan w:val="2"/>
          </w:tcPr>
          <w:p w14:paraId="232CCFAC" w14:textId="77777777" w:rsidR="00722086" w:rsidRPr="003C3F31" w:rsidRDefault="00722086" w:rsidP="00722086">
            <w:pPr>
              <w:widowControl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left"/>
              <w:rPr>
                <w:rFonts w:ascii="Arial" w:hAnsi="Arial" w:cs="Arial"/>
                <w:kern w:val="0"/>
              </w:rPr>
            </w:pPr>
            <w:r w:rsidRPr="003C3F31">
              <w:rPr>
                <w:rFonts w:ascii="Arial" w:hAnsi="Arial" w:cs="Arial"/>
                <w:kern w:val="0"/>
              </w:rPr>
              <w:t>72</w:t>
            </w:r>
            <w:r w:rsidRPr="003C3F31">
              <w:rPr>
                <w:rFonts w:ascii="Arial" w:hAnsi="Arial" w:cs="Arial"/>
                <w:kern w:val="0"/>
                <w:vertAlign w:val="superscript"/>
              </w:rPr>
              <w:t>o</w:t>
            </w:r>
            <w:r w:rsidRPr="003C3F31">
              <w:rPr>
                <w:rFonts w:ascii="Arial" w:hAnsi="Arial" w:cs="Arial"/>
                <w:kern w:val="0"/>
              </w:rPr>
              <w:t>C</w:t>
            </w:r>
          </w:p>
        </w:tc>
        <w:tc>
          <w:tcPr>
            <w:tcW w:w="4013" w:type="dxa"/>
          </w:tcPr>
          <w:p w14:paraId="0927D187" w14:textId="77777777" w:rsidR="00722086" w:rsidRPr="003C3F31" w:rsidRDefault="00722086" w:rsidP="00722086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left"/>
              <w:rPr>
                <w:rFonts w:ascii="Arial" w:hAnsi="Arial" w:cs="Arial"/>
                <w:kern w:val="0"/>
              </w:rPr>
            </w:pPr>
            <w:r w:rsidRPr="003C3F31">
              <w:rPr>
                <w:rFonts w:ascii="Arial" w:hAnsi="Arial" w:cs="Arial"/>
                <w:kern w:val="0"/>
              </w:rPr>
              <w:t>5min</w:t>
            </w:r>
          </w:p>
        </w:tc>
      </w:tr>
      <w:tr w:rsidR="00722086" w:rsidRPr="003C3F31" w14:paraId="5CAA099A" w14:textId="77777777" w:rsidTr="003C3F31">
        <w:tc>
          <w:tcPr>
            <w:tcW w:w="4143" w:type="dxa"/>
            <w:gridSpan w:val="2"/>
          </w:tcPr>
          <w:p w14:paraId="6070D2AA" w14:textId="77777777" w:rsidR="00722086" w:rsidRPr="003C3F31" w:rsidRDefault="00722086" w:rsidP="00722086">
            <w:pPr>
              <w:widowControl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left"/>
              <w:rPr>
                <w:rFonts w:ascii="Arial" w:hAnsi="Arial" w:cs="Arial"/>
                <w:kern w:val="0"/>
              </w:rPr>
            </w:pPr>
            <w:r w:rsidRPr="003C3F31">
              <w:rPr>
                <w:rFonts w:ascii="Arial" w:hAnsi="Arial" w:cs="Arial"/>
                <w:kern w:val="0"/>
              </w:rPr>
              <w:t>4</w:t>
            </w:r>
            <w:r w:rsidRPr="003C3F31">
              <w:rPr>
                <w:rFonts w:ascii="Arial" w:hAnsi="Arial" w:cs="Arial"/>
                <w:kern w:val="0"/>
                <w:vertAlign w:val="superscript"/>
              </w:rPr>
              <w:t>o</w:t>
            </w:r>
            <w:r w:rsidRPr="003C3F31">
              <w:rPr>
                <w:rFonts w:ascii="Arial" w:hAnsi="Arial" w:cs="Arial"/>
                <w:kern w:val="0"/>
              </w:rPr>
              <w:t>C</w:t>
            </w:r>
          </w:p>
        </w:tc>
        <w:tc>
          <w:tcPr>
            <w:tcW w:w="4013" w:type="dxa"/>
          </w:tcPr>
          <w:p w14:paraId="634EAF5A" w14:textId="77777777" w:rsidR="00722086" w:rsidRPr="003C3F31" w:rsidRDefault="00722086" w:rsidP="00722086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left"/>
              <w:rPr>
                <w:rFonts w:ascii="Arial" w:hAnsi="Arial" w:cs="Arial"/>
                <w:kern w:val="0"/>
              </w:rPr>
            </w:pPr>
            <w:proofErr w:type="gramStart"/>
            <w:r w:rsidRPr="003C3F31">
              <w:rPr>
                <w:rFonts w:ascii="Arial" w:hAnsi="Arial" w:cs="Arial"/>
                <w:kern w:val="0"/>
              </w:rPr>
              <w:t>hold</w:t>
            </w:r>
            <w:proofErr w:type="gramEnd"/>
          </w:p>
        </w:tc>
      </w:tr>
    </w:tbl>
    <w:p w14:paraId="023F4718" w14:textId="77777777" w:rsidR="00722086" w:rsidRPr="003C3F31" w:rsidRDefault="00722086">
      <w:pPr>
        <w:rPr>
          <w:rFonts w:ascii="Arial" w:hAnsi="Arial" w:cs="Arial"/>
        </w:rPr>
      </w:pPr>
    </w:p>
    <w:p w14:paraId="509717A5" w14:textId="77777777" w:rsidR="0098441C" w:rsidRPr="003C4789" w:rsidRDefault="00953962" w:rsidP="003C4789">
      <w:pPr>
        <w:pStyle w:val="a4"/>
        <w:numPr>
          <w:ilvl w:val="0"/>
          <w:numId w:val="4"/>
        </w:numPr>
        <w:ind w:firstLineChars="0"/>
        <w:rPr>
          <w:rFonts w:ascii="Arial" w:hAnsi="Arial" w:cs="Arial"/>
        </w:rPr>
      </w:pPr>
      <w:r w:rsidRPr="003C4789">
        <w:rPr>
          <w:rFonts w:ascii="Arial" w:hAnsi="Arial" w:cs="Arial" w:hint="eastAsia"/>
        </w:rPr>
        <w:t xml:space="preserve">8 tube PCR reaction per time to ensure the </w:t>
      </w:r>
      <w:r w:rsidR="003C4789" w:rsidRPr="003C4789">
        <w:rPr>
          <w:rFonts w:ascii="Arial" w:hAnsi="Arial" w:cs="Arial" w:hint="eastAsia"/>
        </w:rPr>
        <w:t xml:space="preserve">enough </w:t>
      </w:r>
      <w:r w:rsidRPr="003C4789">
        <w:rPr>
          <w:rFonts w:ascii="Arial" w:hAnsi="Arial" w:cs="Arial" w:hint="eastAsia"/>
        </w:rPr>
        <w:t>product</w:t>
      </w:r>
      <w:r w:rsidR="003C4789" w:rsidRPr="003C4789">
        <w:rPr>
          <w:rFonts w:ascii="Arial" w:hAnsi="Arial" w:cs="Arial" w:hint="eastAsia"/>
        </w:rPr>
        <w:t xml:space="preserve"> for IVT</w:t>
      </w:r>
    </w:p>
    <w:p w14:paraId="4F72EA10" w14:textId="77777777" w:rsidR="003C3F31" w:rsidRPr="003C4789" w:rsidRDefault="003C3F31" w:rsidP="003C4789">
      <w:pPr>
        <w:pStyle w:val="a4"/>
        <w:numPr>
          <w:ilvl w:val="0"/>
          <w:numId w:val="4"/>
        </w:numPr>
        <w:ind w:firstLineChars="0"/>
        <w:rPr>
          <w:rFonts w:ascii="Arial" w:hAnsi="Arial" w:cs="Arial"/>
        </w:rPr>
      </w:pPr>
      <w:proofErr w:type="spellStart"/>
      <w:r w:rsidRPr="003C4789">
        <w:rPr>
          <w:rFonts w:ascii="Arial" w:hAnsi="Arial" w:cs="Arial" w:hint="eastAsia"/>
        </w:rPr>
        <w:lastRenderedPageBreak/>
        <w:t>Ampure</w:t>
      </w:r>
      <w:proofErr w:type="spellEnd"/>
      <w:r w:rsidRPr="003C4789">
        <w:rPr>
          <w:rFonts w:ascii="Arial" w:hAnsi="Arial" w:cs="Arial" w:hint="eastAsia"/>
        </w:rPr>
        <w:t xml:space="preserve"> XP beads Purification (3X)</w:t>
      </w:r>
    </w:p>
    <w:p w14:paraId="068A3F7C" w14:textId="3CC0C92A" w:rsidR="00E0755B" w:rsidRPr="00E0755B" w:rsidRDefault="00E0755B" w:rsidP="003C4789">
      <w:pPr>
        <w:pStyle w:val="a4"/>
        <w:numPr>
          <w:ilvl w:val="0"/>
          <w:numId w:val="4"/>
        </w:numPr>
        <w:ind w:firstLineChars="0"/>
        <w:rPr>
          <w:rFonts w:ascii="Arial" w:eastAsia="Times New Roman" w:hAnsi="Arial" w:cs="Arial" w:hint="eastAsia"/>
          <w:kern w:val="0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n vitro transcription </w:t>
      </w:r>
      <w:r w:rsidR="00953962" w:rsidRPr="003C4789">
        <w:rPr>
          <w:rFonts w:ascii="Arial" w:hAnsi="Arial" w:cs="Arial"/>
        </w:rPr>
        <w:t>(</w:t>
      </w:r>
      <w:proofErr w:type="spellStart"/>
      <w:r w:rsidR="00953962" w:rsidRPr="003C4789">
        <w:rPr>
          <w:rFonts w:ascii="Arial" w:eastAsia="Times New Roman" w:hAnsi="Arial" w:cs="Arial"/>
          <w:color w:val="333333"/>
          <w:kern w:val="0"/>
          <w:shd w:val="clear" w:color="auto" w:fill="FFFFFF"/>
        </w:rPr>
        <w:t>MEGAshortscript</w:t>
      </w:r>
      <w:r w:rsidR="00953962" w:rsidRPr="00E0755B">
        <w:rPr>
          <w:rFonts w:ascii="Arial" w:eastAsia="Times New Roman" w:hAnsi="Arial" w:cs="Arial"/>
          <w:color w:val="333333"/>
          <w:kern w:val="0"/>
          <w:shd w:val="clear" w:color="auto" w:fill="FFFFFF"/>
          <w:vertAlign w:val="superscript"/>
        </w:rPr>
        <w:t>TM</w:t>
      </w:r>
      <w:proofErr w:type="spellEnd"/>
      <w:r w:rsidR="00953962" w:rsidRPr="003C4789">
        <w:rPr>
          <w:rFonts w:ascii="Arial" w:eastAsia="Times New Roman" w:hAnsi="Arial" w:cs="Arial"/>
          <w:color w:val="333333"/>
          <w:kern w:val="0"/>
          <w:shd w:val="clear" w:color="auto" w:fill="FFFFFF"/>
        </w:rPr>
        <w:t xml:space="preserve"> Kit, Thermo Fisher Scientific</w:t>
      </w:r>
      <w:r>
        <w:rPr>
          <w:rFonts w:ascii="Arial" w:eastAsia="Times New Roman" w:hAnsi="Arial" w:cs="Arial" w:hint="eastAsia"/>
          <w:color w:val="333333"/>
          <w:kern w:val="0"/>
          <w:shd w:val="clear" w:color="auto" w:fill="FFFFFF"/>
        </w:rPr>
        <w:t>, Lot</w:t>
      </w:r>
      <w:r w:rsidR="00812E2D">
        <w:rPr>
          <w:rFonts w:ascii="Arial" w:eastAsia="Times New Roman" w:hAnsi="Arial" w:cs="Arial" w:hint="eastAsia"/>
          <w:color w:val="333333"/>
          <w:kern w:val="0"/>
          <w:shd w:val="clear" w:color="auto" w:fill="FFFFFF"/>
        </w:rPr>
        <w:t xml:space="preserve"> </w:t>
      </w:r>
      <w:r w:rsidR="00812E2D" w:rsidRPr="00812E2D">
        <w:rPr>
          <w:rFonts w:ascii="Arial" w:eastAsia="Times New Roman" w:hAnsi="Arial" w:cs="Arial"/>
          <w:color w:val="333333"/>
          <w:kern w:val="0"/>
          <w:shd w:val="clear" w:color="auto" w:fill="FFFFFF"/>
        </w:rPr>
        <w:t>AM1354</w:t>
      </w:r>
      <w:r>
        <w:rPr>
          <w:rFonts w:ascii="Arial" w:eastAsia="Times New Roman" w:hAnsi="Arial" w:cs="Arial" w:hint="eastAsia"/>
          <w:color w:val="333333"/>
          <w:kern w:val="0"/>
          <w:shd w:val="clear" w:color="auto" w:fill="FFFFFF"/>
        </w:rPr>
        <w:t>)</w:t>
      </w:r>
      <w:r w:rsidR="00C62E7D">
        <w:rPr>
          <w:rFonts w:ascii="Arial" w:eastAsia="Times New Roman" w:hAnsi="Arial" w:cs="Arial" w:hint="eastAsia"/>
          <w:color w:val="333333"/>
          <w:kern w:val="0"/>
          <w:shd w:val="clear" w:color="auto" w:fill="FFFFFF"/>
        </w:rPr>
        <w:t xml:space="preserve"> -- 1ug DNA as input</w:t>
      </w:r>
      <w:bookmarkStart w:id="0" w:name="_GoBack"/>
      <w:bookmarkEnd w:id="0"/>
    </w:p>
    <w:p w14:paraId="00B21918" w14:textId="77777777" w:rsidR="00953962" w:rsidRDefault="00E0755B" w:rsidP="003C4789">
      <w:pPr>
        <w:pStyle w:val="a4"/>
        <w:numPr>
          <w:ilvl w:val="0"/>
          <w:numId w:val="4"/>
        </w:numPr>
        <w:ind w:firstLineChars="0"/>
        <w:rPr>
          <w:rFonts w:ascii="Arial" w:eastAsia="Times New Roman" w:hAnsi="Arial" w:cs="Arial"/>
          <w:kern w:val="0"/>
        </w:rPr>
      </w:pPr>
      <w:proofErr w:type="spellStart"/>
      <w:proofErr w:type="gramStart"/>
      <w:r>
        <w:rPr>
          <w:rFonts w:ascii="Arial" w:eastAsia="Times New Roman" w:hAnsi="Arial" w:cs="Arial" w:hint="eastAsia"/>
          <w:color w:val="333333"/>
          <w:kern w:val="0"/>
          <w:shd w:val="clear" w:color="auto" w:fill="FFFFFF"/>
        </w:rPr>
        <w:t>sgRNA</w:t>
      </w:r>
      <w:proofErr w:type="spellEnd"/>
      <w:proofErr w:type="gramEnd"/>
      <w:r>
        <w:rPr>
          <w:rFonts w:ascii="Arial" w:eastAsia="Times New Roman" w:hAnsi="Arial" w:cs="Arial" w:hint="eastAsia"/>
          <w:color w:val="333333"/>
          <w:kern w:val="0"/>
          <w:shd w:val="clear" w:color="auto" w:fill="FFFFFF"/>
        </w:rPr>
        <w:t xml:space="preserve"> purification (</w:t>
      </w:r>
      <w:proofErr w:type="spellStart"/>
      <w:r>
        <w:rPr>
          <w:rFonts w:ascii="Arial" w:eastAsia="Times New Roman" w:hAnsi="Arial" w:cs="Arial" w:hint="eastAsia"/>
          <w:color w:val="333333"/>
          <w:kern w:val="0"/>
          <w:shd w:val="clear" w:color="auto" w:fill="FFFFFF"/>
        </w:rPr>
        <w:t>MEGAclear</w:t>
      </w:r>
      <w:proofErr w:type="spellEnd"/>
      <w:r>
        <w:rPr>
          <w:rFonts w:ascii="Arial" w:eastAsia="Times New Roman" w:hAnsi="Arial" w:cs="Arial" w:hint="eastAsia"/>
          <w:color w:val="333333"/>
          <w:kern w:val="0"/>
          <w:shd w:val="clear" w:color="auto" w:fill="FFFFFF"/>
        </w:rPr>
        <w:t xml:space="preserve"> Kit Purification of Transcription Reactions Lot 00322300</w:t>
      </w:r>
      <w:r w:rsidR="003C4789" w:rsidRPr="003C4789">
        <w:rPr>
          <w:rFonts w:ascii="Arial" w:eastAsia="Times New Roman" w:hAnsi="Arial" w:cs="Arial"/>
          <w:kern w:val="0"/>
        </w:rPr>
        <w:t>)</w:t>
      </w:r>
    </w:p>
    <w:p w14:paraId="4B79652A" w14:textId="77777777" w:rsidR="003C4789" w:rsidRPr="003C4789" w:rsidRDefault="003C4789" w:rsidP="003C4789">
      <w:pPr>
        <w:pStyle w:val="a4"/>
        <w:numPr>
          <w:ilvl w:val="0"/>
          <w:numId w:val="4"/>
        </w:numPr>
        <w:ind w:firstLineChars="0"/>
        <w:rPr>
          <w:rFonts w:ascii="Arial" w:eastAsia="Times New Roman" w:hAnsi="Arial" w:cs="Arial"/>
          <w:kern w:val="0"/>
        </w:rPr>
      </w:pPr>
      <w:proofErr w:type="spellStart"/>
      <w:proofErr w:type="gramStart"/>
      <w:r>
        <w:rPr>
          <w:rFonts w:ascii="Arial" w:eastAsia="Times New Roman" w:hAnsi="Arial" w:cs="Arial" w:hint="eastAsia"/>
          <w:kern w:val="0"/>
        </w:rPr>
        <w:t>sgRNA</w:t>
      </w:r>
      <w:proofErr w:type="spellEnd"/>
      <w:proofErr w:type="gramEnd"/>
      <w:r>
        <w:rPr>
          <w:rFonts w:ascii="Arial" w:eastAsia="Times New Roman" w:hAnsi="Arial" w:cs="Arial" w:hint="eastAsia"/>
          <w:kern w:val="0"/>
        </w:rPr>
        <w:t xml:space="preserve"> should be aliquot and stored in -80</w:t>
      </w:r>
      <w:r w:rsidRPr="003C4789">
        <w:rPr>
          <w:rFonts w:ascii="Arial" w:hAnsi="Arial" w:cs="Arial"/>
          <w:kern w:val="0"/>
          <w:vertAlign w:val="superscript"/>
        </w:rPr>
        <w:t xml:space="preserve"> </w:t>
      </w:r>
      <w:proofErr w:type="spellStart"/>
      <w:r w:rsidRPr="003C3F31">
        <w:rPr>
          <w:rFonts w:ascii="Arial" w:hAnsi="Arial" w:cs="Arial"/>
          <w:kern w:val="0"/>
          <w:vertAlign w:val="superscript"/>
        </w:rPr>
        <w:t>o</w:t>
      </w:r>
      <w:r w:rsidRPr="003C3F31">
        <w:rPr>
          <w:rFonts w:ascii="Arial" w:hAnsi="Arial" w:cs="Arial"/>
          <w:kern w:val="0"/>
        </w:rPr>
        <w:t>C</w:t>
      </w:r>
      <w:proofErr w:type="spellEnd"/>
    </w:p>
    <w:p w14:paraId="0B2AE5FD" w14:textId="77777777" w:rsidR="00953962" w:rsidRDefault="00953962" w:rsidP="00953962">
      <w:pPr>
        <w:rPr>
          <w:rFonts w:ascii="Arial" w:hAnsi="Arial" w:cs="Arial"/>
        </w:rPr>
      </w:pPr>
    </w:p>
    <w:p w14:paraId="07C5BECE" w14:textId="77777777" w:rsidR="0098441C" w:rsidRPr="003C4789" w:rsidRDefault="0098441C" w:rsidP="003C4789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jc w:val="left"/>
        <w:rPr>
          <w:rFonts w:ascii="Arial" w:hAnsi="Arial" w:cs="Arial"/>
          <w:b/>
          <w:kern w:val="0"/>
        </w:rPr>
      </w:pPr>
      <w:r w:rsidRPr="003C3F31">
        <w:rPr>
          <w:rFonts w:ascii="Arial" w:hAnsi="Arial" w:cs="Arial"/>
          <w:b/>
          <w:kern w:val="0"/>
        </w:rPr>
        <w:t xml:space="preserve">Cas9 Digestion </w:t>
      </w:r>
    </w:p>
    <w:tbl>
      <w:tblPr>
        <w:tblStyle w:val="a3"/>
        <w:tblW w:w="6096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</w:tblGrid>
      <w:tr w:rsidR="0098441C" w:rsidRPr="003C3F31" w14:paraId="17DF715C" w14:textId="77777777" w:rsidTr="0098441C">
        <w:tc>
          <w:tcPr>
            <w:tcW w:w="3686" w:type="dxa"/>
          </w:tcPr>
          <w:p w14:paraId="48359889" w14:textId="77777777" w:rsidR="0098441C" w:rsidRPr="003C3F31" w:rsidRDefault="0098441C" w:rsidP="0098441C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left"/>
              <w:rPr>
                <w:rFonts w:ascii="Arial" w:hAnsi="Arial" w:cs="Arial"/>
                <w:kern w:val="0"/>
              </w:rPr>
            </w:pPr>
            <w:r w:rsidRPr="003C3F31">
              <w:rPr>
                <w:rFonts w:ascii="Arial" w:hAnsi="Arial" w:cs="Arial"/>
                <w:kern w:val="0"/>
              </w:rPr>
              <w:t>Cas9 (CP02/CP01)</w:t>
            </w:r>
          </w:p>
        </w:tc>
        <w:tc>
          <w:tcPr>
            <w:tcW w:w="2410" w:type="dxa"/>
          </w:tcPr>
          <w:p w14:paraId="4B29A659" w14:textId="77777777" w:rsidR="0098441C" w:rsidRPr="003C3F31" w:rsidRDefault="0098441C" w:rsidP="0098441C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right"/>
              <w:rPr>
                <w:rFonts w:ascii="Arial" w:hAnsi="Arial" w:cs="Arial"/>
                <w:kern w:val="0"/>
              </w:rPr>
            </w:pPr>
            <w:r w:rsidRPr="003C3F31">
              <w:rPr>
                <w:rFonts w:ascii="Arial" w:hAnsi="Arial" w:cs="Arial"/>
                <w:kern w:val="0"/>
              </w:rPr>
              <w:t>1ug~10ug</w:t>
            </w:r>
          </w:p>
        </w:tc>
      </w:tr>
      <w:tr w:rsidR="0098441C" w:rsidRPr="003C3F31" w14:paraId="42677FF0" w14:textId="77777777" w:rsidTr="0098441C">
        <w:tc>
          <w:tcPr>
            <w:tcW w:w="3686" w:type="dxa"/>
          </w:tcPr>
          <w:p w14:paraId="720CA5C5" w14:textId="77777777" w:rsidR="0098441C" w:rsidRPr="003C3F31" w:rsidRDefault="0098441C" w:rsidP="0098441C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left"/>
              <w:rPr>
                <w:rFonts w:ascii="Arial" w:hAnsi="Arial" w:cs="Arial"/>
                <w:kern w:val="0"/>
              </w:rPr>
            </w:pPr>
            <w:proofErr w:type="spellStart"/>
            <w:proofErr w:type="gramStart"/>
            <w:r w:rsidRPr="003C3F31">
              <w:rPr>
                <w:rFonts w:ascii="Arial" w:hAnsi="Arial" w:cs="Arial"/>
                <w:kern w:val="0"/>
              </w:rPr>
              <w:t>sgRNA</w:t>
            </w:r>
            <w:proofErr w:type="spellEnd"/>
            <w:proofErr w:type="gramEnd"/>
          </w:p>
        </w:tc>
        <w:tc>
          <w:tcPr>
            <w:tcW w:w="2410" w:type="dxa"/>
          </w:tcPr>
          <w:p w14:paraId="6A405E1D" w14:textId="77777777" w:rsidR="0098441C" w:rsidRPr="003C3F31" w:rsidRDefault="0098441C" w:rsidP="0098441C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right"/>
              <w:rPr>
                <w:rFonts w:ascii="Arial" w:hAnsi="Arial" w:cs="Arial"/>
                <w:kern w:val="0"/>
              </w:rPr>
            </w:pPr>
            <w:r w:rsidRPr="003C3F31">
              <w:rPr>
                <w:rFonts w:ascii="Arial" w:hAnsi="Arial" w:cs="Arial"/>
                <w:kern w:val="0"/>
              </w:rPr>
              <w:t>800ng~8ug</w:t>
            </w:r>
          </w:p>
        </w:tc>
      </w:tr>
      <w:tr w:rsidR="0098441C" w:rsidRPr="003C3F31" w14:paraId="03C2608A" w14:textId="77777777" w:rsidTr="0098441C">
        <w:tc>
          <w:tcPr>
            <w:tcW w:w="3686" w:type="dxa"/>
          </w:tcPr>
          <w:p w14:paraId="17A3E844" w14:textId="77777777" w:rsidR="0098441C" w:rsidRPr="003C3F31" w:rsidRDefault="0098441C" w:rsidP="0098441C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left"/>
              <w:rPr>
                <w:rFonts w:ascii="Arial" w:hAnsi="Arial" w:cs="Arial"/>
                <w:kern w:val="0"/>
              </w:rPr>
            </w:pPr>
            <w:r w:rsidRPr="003C3F31">
              <w:rPr>
                <w:rFonts w:ascii="Arial" w:hAnsi="Arial" w:cs="Arial"/>
                <w:kern w:val="0"/>
              </w:rPr>
              <w:t>Buffer 3.1 (NEB)</w:t>
            </w:r>
          </w:p>
        </w:tc>
        <w:tc>
          <w:tcPr>
            <w:tcW w:w="2410" w:type="dxa"/>
          </w:tcPr>
          <w:p w14:paraId="06123686" w14:textId="77777777" w:rsidR="0098441C" w:rsidRPr="003C3F31" w:rsidRDefault="0098441C" w:rsidP="0098441C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right"/>
              <w:rPr>
                <w:rFonts w:ascii="Arial" w:hAnsi="Arial" w:cs="Arial"/>
                <w:kern w:val="0"/>
              </w:rPr>
            </w:pPr>
            <w:r w:rsidRPr="003C3F31">
              <w:rPr>
                <w:rFonts w:ascii="Arial" w:hAnsi="Arial" w:cs="Arial"/>
                <w:kern w:val="0"/>
              </w:rPr>
              <w:t>1ul</w:t>
            </w:r>
          </w:p>
        </w:tc>
      </w:tr>
      <w:tr w:rsidR="0098441C" w:rsidRPr="003C3F31" w14:paraId="6464FB2C" w14:textId="77777777" w:rsidTr="0098441C">
        <w:tc>
          <w:tcPr>
            <w:tcW w:w="3686" w:type="dxa"/>
          </w:tcPr>
          <w:p w14:paraId="52FE47E7" w14:textId="77777777" w:rsidR="0098441C" w:rsidRPr="003C3F31" w:rsidRDefault="0098441C" w:rsidP="0098441C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left"/>
              <w:rPr>
                <w:rFonts w:ascii="Arial" w:hAnsi="Arial" w:cs="Arial"/>
                <w:kern w:val="0"/>
              </w:rPr>
            </w:pPr>
            <w:r w:rsidRPr="003C3F31">
              <w:rPr>
                <w:rFonts w:ascii="Arial" w:hAnsi="Arial" w:cs="Arial"/>
                <w:kern w:val="0"/>
              </w:rPr>
              <w:t>DNA</w:t>
            </w:r>
          </w:p>
        </w:tc>
        <w:tc>
          <w:tcPr>
            <w:tcW w:w="2410" w:type="dxa"/>
          </w:tcPr>
          <w:p w14:paraId="0019447C" w14:textId="77777777" w:rsidR="0098441C" w:rsidRPr="003C3F31" w:rsidRDefault="0098441C" w:rsidP="0098441C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right"/>
              <w:rPr>
                <w:rFonts w:ascii="Arial" w:hAnsi="Arial" w:cs="Arial"/>
                <w:kern w:val="0"/>
              </w:rPr>
            </w:pPr>
            <w:r w:rsidRPr="003C3F31">
              <w:rPr>
                <w:rFonts w:ascii="Arial" w:hAnsi="Arial" w:cs="Arial"/>
                <w:kern w:val="0"/>
              </w:rPr>
              <w:t>50~100ng</w:t>
            </w:r>
          </w:p>
        </w:tc>
      </w:tr>
      <w:tr w:rsidR="0098441C" w:rsidRPr="003C3F31" w14:paraId="628E5F07" w14:textId="77777777" w:rsidTr="0098441C">
        <w:tc>
          <w:tcPr>
            <w:tcW w:w="3686" w:type="dxa"/>
          </w:tcPr>
          <w:p w14:paraId="1104B4AF" w14:textId="77777777" w:rsidR="0098441C" w:rsidRPr="003C3F31" w:rsidRDefault="0098441C" w:rsidP="0098441C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left"/>
              <w:rPr>
                <w:rFonts w:ascii="Arial" w:hAnsi="Arial" w:cs="Arial"/>
                <w:kern w:val="0"/>
              </w:rPr>
            </w:pPr>
            <w:r w:rsidRPr="003C3F31">
              <w:rPr>
                <w:rFonts w:ascii="Arial" w:hAnsi="Arial" w:cs="Arial"/>
                <w:kern w:val="0"/>
              </w:rPr>
              <w:t>ddH</w:t>
            </w:r>
            <w:r w:rsidRPr="003C3F31">
              <w:rPr>
                <w:rFonts w:ascii="Arial" w:hAnsi="Arial" w:cs="Arial"/>
                <w:kern w:val="0"/>
                <w:vertAlign w:val="subscript"/>
              </w:rPr>
              <w:t>2</w:t>
            </w:r>
            <w:r w:rsidR="003C4789">
              <w:rPr>
                <w:rFonts w:ascii="Arial" w:hAnsi="Arial" w:cs="Arial" w:hint="eastAsia"/>
                <w:kern w:val="0"/>
              </w:rPr>
              <w:t>O</w:t>
            </w:r>
          </w:p>
        </w:tc>
        <w:tc>
          <w:tcPr>
            <w:tcW w:w="2410" w:type="dxa"/>
          </w:tcPr>
          <w:p w14:paraId="7C945BB0" w14:textId="77777777" w:rsidR="0098441C" w:rsidRPr="003C3F31" w:rsidRDefault="0098441C" w:rsidP="0098441C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60"/>
              <w:jc w:val="right"/>
              <w:rPr>
                <w:rFonts w:ascii="Arial" w:hAnsi="Arial" w:cs="Arial"/>
                <w:kern w:val="0"/>
              </w:rPr>
            </w:pPr>
            <w:r w:rsidRPr="003C3F31">
              <w:rPr>
                <w:rFonts w:ascii="Arial" w:hAnsi="Arial" w:cs="Arial"/>
                <w:kern w:val="0"/>
              </w:rPr>
              <w:t>To 10ul</w:t>
            </w:r>
          </w:p>
        </w:tc>
      </w:tr>
    </w:tbl>
    <w:p w14:paraId="0AE0858F" w14:textId="77777777" w:rsidR="0098441C" w:rsidRPr="003C3F31" w:rsidRDefault="0098441C" w:rsidP="0098441C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jc w:val="left"/>
        <w:rPr>
          <w:rFonts w:ascii="Arial" w:hAnsi="Arial" w:cs="Arial"/>
          <w:kern w:val="0"/>
        </w:rPr>
      </w:pPr>
    </w:p>
    <w:p w14:paraId="627075A5" w14:textId="77777777" w:rsidR="0098441C" w:rsidRPr="003C3F31" w:rsidRDefault="0098441C" w:rsidP="0098441C">
      <w:pPr>
        <w:pStyle w:val="a4"/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Chars="0"/>
        <w:jc w:val="left"/>
        <w:rPr>
          <w:rFonts w:ascii="Arial" w:hAnsi="Arial" w:cs="Arial"/>
          <w:kern w:val="0"/>
        </w:rPr>
      </w:pPr>
      <w:r w:rsidRPr="003C3F31">
        <w:rPr>
          <w:rFonts w:ascii="Arial" w:hAnsi="Arial" w:cs="Arial"/>
          <w:kern w:val="0"/>
        </w:rPr>
        <w:t>37</w:t>
      </w:r>
      <w:r w:rsidRPr="003C3F31">
        <w:rPr>
          <w:rFonts w:ascii="Arial" w:hAnsi="Arial" w:cs="Arial"/>
          <w:kern w:val="0"/>
          <w:vertAlign w:val="superscript"/>
        </w:rPr>
        <w:t>o</w:t>
      </w:r>
      <w:r w:rsidRPr="003C3F31">
        <w:rPr>
          <w:rFonts w:ascii="Arial" w:hAnsi="Arial" w:cs="Arial"/>
          <w:kern w:val="0"/>
        </w:rPr>
        <w:t>C incubate for 2 hours</w:t>
      </w:r>
      <w:r w:rsidR="00F96405">
        <w:rPr>
          <w:rFonts w:ascii="Arial" w:hAnsi="Arial" w:cs="Arial" w:hint="eastAsia"/>
          <w:kern w:val="0"/>
        </w:rPr>
        <w:t xml:space="preserve"> (Cas9 seems sensitive to lid heat PCR machine so that we use incubator)</w:t>
      </w:r>
    </w:p>
    <w:p w14:paraId="0F5E2BB6" w14:textId="77777777" w:rsidR="0098441C" w:rsidRPr="003C3F31" w:rsidRDefault="0098441C" w:rsidP="0098441C">
      <w:pPr>
        <w:pStyle w:val="a4"/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Chars="0"/>
        <w:jc w:val="left"/>
        <w:rPr>
          <w:rFonts w:ascii="Arial" w:hAnsi="Arial" w:cs="Arial"/>
          <w:kern w:val="0"/>
        </w:rPr>
      </w:pPr>
      <w:proofErr w:type="gramStart"/>
      <w:r w:rsidRPr="003C3F31">
        <w:rPr>
          <w:rFonts w:ascii="Arial" w:hAnsi="Arial" w:cs="Arial"/>
          <w:kern w:val="0"/>
        </w:rPr>
        <w:t>add</w:t>
      </w:r>
      <w:proofErr w:type="gramEnd"/>
      <w:r w:rsidRPr="003C3F31">
        <w:rPr>
          <w:rFonts w:ascii="Arial" w:hAnsi="Arial" w:cs="Arial"/>
          <w:kern w:val="0"/>
        </w:rPr>
        <w:t xml:space="preserve"> 4ug </w:t>
      </w:r>
      <w:proofErr w:type="spellStart"/>
      <w:r w:rsidRPr="003C3F31">
        <w:rPr>
          <w:rFonts w:ascii="Arial" w:hAnsi="Arial" w:cs="Arial"/>
          <w:kern w:val="0"/>
        </w:rPr>
        <w:t>RNase</w:t>
      </w:r>
      <w:proofErr w:type="spellEnd"/>
      <w:r w:rsidRPr="003C3F31">
        <w:rPr>
          <w:rFonts w:ascii="Arial" w:hAnsi="Arial" w:cs="Arial"/>
          <w:kern w:val="0"/>
        </w:rPr>
        <w:t xml:space="preserve"> and incubate for 15min at 37</w:t>
      </w:r>
      <w:r w:rsidRPr="003C3F31">
        <w:rPr>
          <w:rFonts w:ascii="Arial" w:hAnsi="Arial" w:cs="Arial"/>
          <w:kern w:val="0"/>
          <w:vertAlign w:val="superscript"/>
        </w:rPr>
        <w:t>o</w:t>
      </w:r>
      <w:r w:rsidRPr="003C3F31">
        <w:rPr>
          <w:rFonts w:ascii="Arial" w:hAnsi="Arial" w:cs="Arial"/>
          <w:kern w:val="0"/>
        </w:rPr>
        <w:t>C</w:t>
      </w:r>
    </w:p>
    <w:p w14:paraId="2ABFA6C2" w14:textId="77777777" w:rsidR="0098441C" w:rsidRPr="003C3F31" w:rsidRDefault="0098441C" w:rsidP="0098441C">
      <w:pPr>
        <w:pStyle w:val="a4"/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firstLineChars="0"/>
        <w:jc w:val="left"/>
        <w:rPr>
          <w:rFonts w:ascii="Arial" w:hAnsi="Arial" w:cs="Arial"/>
          <w:kern w:val="0"/>
        </w:rPr>
      </w:pPr>
      <w:proofErr w:type="gramStart"/>
      <w:r w:rsidRPr="003C3F31">
        <w:rPr>
          <w:rFonts w:ascii="Arial" w:hAnsi="Arial" w:cs="Arial"/>
          <w:kern w:val="0"/>
        </w:rPr>
        <w:t>add</w:t>
      </w:r>
      <w:proofErr w:type="gramEnd"/>
      <w:r w:rsidRPr="003C3F31">
        <w:rPr>
          <w:rFonts w:ascii="Arial" w:hAnsi="Arial" w:cs="Arial"/>
          <w:kern w:val="0"/>
        </w:rPr>
        <w:t xml:space="preserve"> 1ul STOP buffer and incubate for 15min at 37</w:t>
      </w:r>
      <w:r w:rsidRPr="003C3F31">
        <w:rPr>
          <w:rFonts w:ascii="Arial" w:hAnsi="Arial" w:cs="Arial"/>
          <w:kern w:val="0"/>
          <w:vertAlign w:val="superscript"/>
        </w:rPr>
        <w:t>o</w:t>
      </w:r>
      <w:r w:rsidRPr="003C3F31">
        <w:rPr>
          <w:rFonts w:ascii="Arial" w:hAnsi="Arial" w:cs="Arial"/>
          <w:kern w:val="0"/>
        </w:rPr>
        <w:t>C</w:t>
      </w:r>
    </w:p>
    <w:p w14:paraId="156D1873" w14:textId="77777777" w:rsidR="003C4789" w:rsidRDefault="003C478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More details </w:t>
      </w:r>
      <w:r w:rsidR="00F96405">
        <w:rPr>
          <w:rFonts w:ascii="Arial" w:hAnsi="Arial" w:cs="Arial" w:hint="eastAsia"/>
        </w:rPr>
        <w:t xml:space="preserve">for buffer </w:t>
      </w:r>
      <w:r>
        <w:rPr>
          <w:rFonts w:ascii="Arial" w:hAnsi="Arial" w:cs="Arial" w:hint="eastAsia"/>
        </w:rPr>
        <w:t>could be found on the protocol in PNA Bio for Cas9</w:t>
      </w:r>
    </w:p>
    <w:p w14:paraId="154FC18E" w14:textId="77777777" w:rsidR="00722086" w:rsidRDefault="003C3F3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The concentration of Cas9 and </w:t>
      </w:r>
      <w:proofErr w:type="spellStart"/>
      <w:r>
        <w:rPr>
          <w:rFonts w:ascii="Arial" w:hAnsi="Arial" w:cs="Arial" w:hint="eastAsia"/>
        </w:rPr>
        <w:t>sgRNA</w:t>
      </w:r>
      <w:proofErr w:type="spellEnd"/>
      <w:r>
        <w:rPr>
          <w:rFonts w:ascii="Arial" w:hAnsi="Arial" w:cs="Arial" w:hint="eastAsia"/>
        </w:rPr>
        <w:t xml:space="preserve"> depend on the </w:t>
      </w:r>
      <w:r w:rsidR="003C4789">
        <w:rPr>
          <w:rFonts w:ascii="Arial" w:hAnsi="Arial" w:cs="Arial" w:hint="eastAsia"/>
        </w:rPr>
        <w:t xml:space="preserve">percentage of </w:t>
      </w:r>
      <w:proofErr w:type="spellStart"/>
      <w:r>
        <w:rPr>
          <w:rFonts w:ascii="Arial" w:hAnsi="Arial" w:cs="Arial" w:hint="eastAsia"/>
        </w:rPr>
        <w:t>mtDNA</w:t>
      </w:r>
      <w:proofErr w:type="spellEnd"/>
      <w:r>
        <w:rPr>
          <w:rFonts w:ascii="Arial" w:hAnsi="Arial" w:cs="Arial" w:hint="eastAsia"/>
        </w:rPr>
        <w:t xml:space="preserve"> in the library. The more </w:t>
      </w:r>
      <w:proofErr w:type="spellStart"/>
      <w:r>
        <w:rPr>
          <w:rFonts w:ascii="Arial" w:hAnsi="Arial" w:cs="Arial" w:hint="eastAsia"/>
        </w:rPr>
        <w:t>mtDNA</w:t>
      </w:r>
      <w:proofErr w:type="spellEnd"/>
      <w:r>
        <w:rPr>
          <w:rFonts w:ascii="Arial" w:hAnsi="Arial" w:cs="Arial" w:hint="eastAsia"/>
        </w:rPr>
        <w:t xml:space="preserve"> in the library, the hig</w:t>
      </w:r>
      <w:r w:rsidR="00953962">
        <w:rPr>
          <w:rFonts w:ascii="Arial" w:hAnsi="Arial" w:cs="Arial" w:hint="eastAsia"/>
        </w:rPr>
        <w:t>h</w:t>
      </w:r>
      <w:r>
        <w:rPr>
          <w:rFonts w:ascii="Arial" w:hAnsi="Arial" w:cs="Arial" w:hint="eastAsia"/>
        </w:rPr>
        <w:t xml:space="preserve">er </w:t>
      </w:r>
      <w:r w:rsidR="00953962">
        <w:rPr>
          <w:rFonts w:ascii="Arial" w:hAnsi="Arial" w:cs="Arial"/>
        </w:rPr>
        <w:t>concentration</w:t>
      </w:r>
      <w:r w:rsidR="003C4789">
        <w:rPr>
          <w:rFonts w:ascii="Arial" w:hAnsi="Arial" w:cs="Arial" w:hint="eastAsia"/>
        </w:rPr>
        <w:t xml:space="preserve"> is recommended</w:t>
      </w:r>
      <w:r w:rsidR="00F96405">
        <w:rPr>
          <w:rFonts w:ascii="Arial" w:hAnsi="Arial" w:cs="Arial" w:hint="eastAsia"/>
        </w:rPr>
        <w:t>.</w:t>
      </w:r>
    </w:p>
    <w:p w14:paraId="2FC12CE5" w14:textId="77777777" w:rsidR="003C3F31" w:rsidRPr="003C3F31" w:rsidRDefault="003C3F31">
      <w:pPr>
        <w:rPr>
          <w:rFonts w:ascii="Arial" w:hAnsi="Arial" w:cs="Arial"/>
        </w:rPr>
      </w:pPr>
    </w:p>
    <w:sectPr w:rsidR="003C3F31" w:rsidRPr="003C3F31" w:rsidSect="003C3F31">
      <w:pgSz w:w="11900" w:h="16840"/>
      <w:pgMar w:top="1440" w:right="1800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43E"/>
    <w:multiLevelType w:val="hybridMultilevel"/>
    <w:tmpl w:val="0AA6BCE8"/>
    <w:lvl w:ilvl="0" w:tplc="4D1A323E">
      <w:start w:val="1"/>
      <w:numFmt w:val="bullet"/>
      <w:lvlText w:val="•"/>
      <w:lvlJc w:val="left"/>
      <w:pPr>
        <w:ind w:left="480" w:hanging="480"/>
      </w:pPr>
      <w:rPr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092208"/>
    <w:multiLevelType w:val="hybridMultilevel"/>
    <w:tmpl w:val="8AD6B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E2B0D62"/>
    <w:multiLevelType w:val="hybridMultilevel"/>
    <w:tmpl w:val="AF84F2FA"/>
    <w:lvl w:ilvl="0" w:tplc="4D1A323E">
      <w:start w:val="1"/>
      <w:numFmt w:val="bullet"/>
      <w:lvlText w:val="•"/>
      <w:lvlJc w:val="left"/>
      <w:pPr>
        <w:ind w:left="480" w:hanging="480"/>
      </w:pPr>
      <w:rPr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29D4563"/>
    <w:multiLevelType w:val="hybridMultilevel"/>
    <w:tmpl w:val="2CF057BE"/>
    <w:lvl w:ilvl="0" w:tplc="D00033C8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86"/>
    <w:rsid w:val="003C3F31"/>
    <w:rsid w:val="003C4789"/>
    <w:rsid w:val="00722086"/>
    <w:rsid w:val="007C2313"/>
    <w:rsid w:val="00812E2D"/>
    <w:rsid w:val="00953962"/>
    <w:rsid w:val="0098441C"/>
    <w:rsid w:val="00B5134E"/>
    <w:rsid w:val="00B62213"/>
    <w:rsid w:val="00C62E7D"/>
    <w:rsid w:val="00E0755B"/>
    <w:rsid w:val="00F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9B3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C4789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41C"/>
    <w:pPr>
      <w:ind w:firstLineChars="200" w:firstLine="420"/>
    </w:pPr>
  </w:style>
  <w:style w:type="character" w:customStyle="1" w:styleId="20">
    <w:name w:val="标题 2字符"/>
    <w:basedOn w:val="a0"/>
    <w:link w:val="2"/>
    <w:uiPriority w:val="9"/>
    <w:rsid w:val="003C4789"/>
    <w:rPr>
      <w:rFonts w:ascii="Times" w:hAnsi="Times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C4789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41C"/>
    <w:pPr>
      <w:ind w:firstLineChars="200" w:firstLine="420"/>
    </w:pPr>
  </w:style>
  <w:style w:type="character" w:customStyle="1" w:styleId="20">
    <w:name w:val="标题 2字符"/>
    <w:basedOn w:val="a0"/>
    <w:link w:val="2"/>
    <w:uiPriority w:val="9"/>
    <w:rsid w:val="003C4789"/>
    <w:rPr>
      <w:rFonts w:ascii="Times" w:hAnsi="Times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Macintosh Word</Application>
  <DocSecurity>0</DocSecurity>
  <Lines>11</Lines>
  <Paragraphs>3</Paragraphs>
  <ScaleCrop>false</ScaleCrop>
  <Company>thu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jingyi wu</dc:creator>
  <cp:keywords/>
  <dc:description/>
  <cp:lastModifiedBy>jingyi wu</cp:lastModifiedBy>
  <cp:revision>3</cp:revision>
  <cp:lastPrinted>2016-08-04T03:14:00Z</cp:lastPrinted>
  <dcterms:created xsi:type="dcterms:W3CDTF">2016-08-04T03:14:00Z</dcterms:created>
  <dcterms:modified xsi:type="dcterms:W3CDTF">2016-08-04T03:23:00Z</dcterms:modified>
</cp:coreProperties>
</file>