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6A14EC57" w:rsidR="00A938B9" w:rsidRPr="00D74C82" w:rsidRDefault="008C14D3">
      <w:pPr>
        <w:pStyle w:val="Title"/>
        <w:rPr>
          <w:rFonts w:ascii="Arial" w:hAnsi="Arial" w:cs="Arial"/>
          <w:b/>
          <w:bCs/>
          <w:sz w:val="36"/>
          <w:szCs w:val="36"/>
        </w:rPr>
      </w:pPr>
      <w:r w:rsidRPr="00D74C82">
        <w:rPr>
          <w:rFonts w:ascii="Arial" w:hAnsi="Arial" w:cs="Arial"/>
          <w:b/>
          <w:bCs/>
          <w:sz w:val="36"/>
          <w:szCs w:val="36"/>
        </w:rPr>
        <w:t xml:space="preserve">Phage ORF Library </w:t>
      </w:r>
      <w:r w:rsidR="00996E0C">
        <w:rPr>
          <w:rFonts w:ascii="Arial" w:hAnsi="Arial" w:cs="Arial"/>
          <w:b/>
          <w:bCs/>
          <w:sz w:val="36"/>
          <w:szCs w:val="36"/>
        </w:rPr>
        <w:t>A</w:t>
      </w:r>
      <w:r w:rsidR="00996E0C" w:rsidRPr="00D74C82">
        <w:rPr>
          <w:rFonts w:ascii="Arial" w:hAnsi="Arial" w:cs="Arial"/>
          <w:b/>
          <w:bCs/>
          <w:sz w:val="36"/>
          <w:szCs w:val="36"/>
        </w:rPr>
        <w:t xml:space="preserve">mplification </w:t>
      </w:r>
      <w:r w:rsidR="00996E0C">
        <w:rPr>
          <w:rFonts w:ascii="Arial" w:hAnsi="Arial" w:cs="Arial"/>
          <w:b/>
          <w:bCs/>
          <w:sz w:val="36"/>
          <w:szCs w:val="36"/>
        </w:rPr>
        <w:t>P</w:t>
      </w:r>
      <w:r w:rsidR="00996E0C" w:rsidRPr="00D74C82">
        <w:rPr>
          <w:rFonts w:ascii="Arial" w:hAnsi="Arial" w:cs="Arial"/>
          <w:b/>
          <w:bCs/>
          <w:sz w:val="36"/>
          <w:szCs w:val="36"/>
        </w:rPr>
        <w:t>rotocol</w:t>
      </w:r>
    </w:p>
    <w:p w14:paraId="00000003" w14:textId="177C9568" w:rsidR="00A938B9" w:rsidRPr="00457002" w:rsidRDefault="00CC0DE1" w:rsidP="00457002">
      <w:pPr>
        <w:spacing w:after="240"/>
        <w:rPr>
          <w:rFonts w:ascii="Arial" w:hAnsi="Arial" w:cs="Arial"/>
        </w:rPr>
      </w:pPr>
      <w:bookmarkStart w:id="0" w:name="_kr5gdghu6zyt" w:colFirst="0" w:colLast="0"/>
      <w:bookmarkEnd w:id="0"/>
      <w:r w:rsidRPr="00D74C82">
        <w:rPr>
          <w:rFonts w:ascii="Arial" w:hAnsi="Arial" w:cs="Arial"/>
        </w:rPr>
        <w:t xml:space="preserve">Full details of </w:t>
      </w:r>
      <w:r w:rsidR="00457002">
        <w:rPr>
          <w:rFonts w:ascii="Arial" w:hAnsi="Arial" w:cs="Arial"/>
        </w:rPr>
        <w:t xml:space="preserve">library </w:t>
      </w:r>
      <w:r w:rsidRPr="00D74C82">
        <w:rPr>
          <w:rFonts w:ascii="Arial" w:hAnsi="Arial" w:cs="Arial"/>
        </w:rPr>
        <w:t>construction can be found in Nagy</w:t>
      </w:r>
      <w:r w:rsidR="00D24F57">
        <w:rPr>
          <w:rFonts w:ascii="Arial" w:hAnsi="Arial" w:cs="Arial"/>
        </w:rPr>
        <w:t>, TA</w:t>
      </w:r>
      <w:r w:rsidRPr="00D74C82">
        <w:rPr>
          <w:rFonts w:ascii="Arial" w:hAnsi="Arial" w:cs="Arial"/>
        </w:rPr>
        <w:t xml:space="preserve"> et al. A phage protein screen identifies triggers of the bacterial innate immune system. </w:t>
      </w:r>
      <w:r w:rsidRPr="00D74C82">
        <w:rPr>
          <w:rFonts w:ascii="Arial" w:hAnsi="Arial" w:cs="Arial"/>
          <w:i/>
          <w:iCs/>
        </w:rPr>
        <w:t>Nature Microbiology</w:t>
      </w:r>
      <w:r w:rsidR="00D74C82">
        <w:rPr>
          <w:rFonts w:ascii="Arial" w:hAnsi="Arial" w:cs="Arial"/>
        </w:rPr>
        <w:t xml:space="preserve">. </w:t>
      </w:r>
      <w:r w:rsidRPr="00D74C82">
        <w:rPr>
          <w:rFonts w:ascii="Arial" w:hAnsi="Arial" w:cs="Arial"/>
        </w:rPr>
        <w:t>2026.</w:t>
      </w:r>
      <w:bookmarkStart w:id="1" w:name="_yz4f31l88hb3" w:colFirst="0" w:colLast="0"/>
      <w:bookmarkEnd w:id="1"/>
      <w:r w:rsidR="00996E0C">
        <w:rPr>
          <w:rFonts w:ascii="Arial" w:hAnsi="Arial" w:cs="Arial"/>
        </w:rPr>
        <w:t xml:space="preserve"> </w:t>
      </w:r>
      <w:r w:rsidR="002A3DA1" w:rsidRPr="002A3DA1">
        <w:rPr>
          <w:rFonts w:ascii="Arial" w:hAnsi="Arial" w:cs="Arial"/>
        </w:rPr>
        <w:t>PMID: 41545502</w:t>
      </w:r>
      <w:r w:rsidR="002A3DA1">
        <w:rPr>
          <w:rFonts w:ascii="Arial" w:hAnsi="Arial" w:cs="Arial"/>
        </w:rPr>
        <w:t>.</w:t>
      </w:r>
      <w:r w:rsidR="002A3DA1" w:rsidRPr="002A3DA1">
        <w:rPr>
          <w:rFonts w:ascii="Arial" w:hAnsi="Arial" w:cs="Arial"/>
        </w:rPr>
        <w:t xml:space="preserve">  DOI: 10.1038/s41564-025-02239-6</w:t>
      </w:r>
    </w:p>
    <w:p w14:paraId="3FA24335" w14:textId="669D7C43" w:rsidR="005748B3" w:rsidRPr="00D74C82" w:rsidRDefault="005748B3" w:rsidP="008A155B">
      <w:pPr>
        <w:numPr>
          <w:ilvl w:val="0"/>
          <w:numId w:val="7"/>
        </w:numPr>
        <w:jc w:val="left"/>
        <w:rPr>
          <w:rFonts w:ascii="Arial" w:hAnsi="Arial" w:cs="Arial"/>
          <w:lang w:val="en-US"/>
        </w:rPr>
      </w:pPr>
      <w:r w:rsidRPr="00D74C82">
        <w:rPr>
          <w:rFonts w:ascii="Arial" w:hAnsi="Arial" w:cs="Arial"/>
        </w:rPr>
        <w:t xml:space="preserve">The </w:t>
      </w:r>
      <w:r w:rsidR="00F36EA2" w:rsidRPr="00D74C82">
        <w:rPr>
          <w:rFonts w:ascii="Arial" w:hAnsi="Arial" w:cs="Arial"/>
        </w:rPr>
        <w:t xml:space="preserve">“Phage ORF Library” refers to a pool of 406 plasmids that express all </w:t>
      </w:r>
      <w:r w:rsidR="002628C8" w:rsidRPr="00D74C82">
        <w:rPr>
          <w:rFonts w:ascii="Arial" w:hAnsi="Arial" w:cs="Arial"/>
        </w:rPr>
        <w:t>cloneable</w:t>
      </w:r>
      <w:r w:rsidR="00F36EA2" w:rsidRPr="00D74C82">
        <w:rPr>
          <w:rFonts w:ascii="Arial" w:hAnsi="Arial" w:cs="Arial"/>
        </w:rPr>
        <w:t xml:space="preserve"> open reading frames </w:t>
      </w:r>
      <w:r w:rsidR="002628C8" w:rsidRPr="00D74C82">
        <w:rPr>
          <w:rFonts w:ascii="Arial" w:hAnsi="Arial" w:cs="Arial"/>
        </w:rPr>
        <w:t>from phages</w:t>
      </w:r>
      <w:r w:rsidR="00F36EA2" w:rsidRPr="00D74C82">
        <w:rPr>
          <w:rFonts w:ascii="Arial" w:hAnsi="Arial" w:cs="Arial"/>
        </w:rPr>
        <w:t xml:space="preserve"> </w:t>
      </w:r>
      <w:r w:rsidR="002628C8" w:rsidRPr="00D74C82">
        <w:rPr>
          <w:rFonts w:ascii="Arial" w:hAnsi="Arial" w:cs="Arial"/>
          <w:lang w:val="en-US"/>
        </w:rPr>
        <w:t>T2, T7, λ, ϕX174, M13 and MS2 from an isopropyl-β-d-</w:t>
      </w:r>
      <w:proofErr w:type="spellStart"/>
      <w:r w:rsidR="002628C8" w:rsidRPr="00D74C82">
        <w:rPr>
          <w:rFonts w:ascii="Arial" w:hAnsi="Arial" w:cs="Arial"/>
          <w:lang w:val="en-US"/>
        </w:rPr>
        <w:t>thiogalactoside</w:t>
      </w:r>
      <w:proofErr w:type="spellEnd"/>
      <w:r w:rsidR="002628C8" w:rsidRPr="00D74C82">
        <w:rPr>
          <w:rFonts w:ascii="Arial" w:hAnsi="Arial" w:cs="Arial"/>
          <w:lang w:val="en-US"/>
        </w:rPr>
        <w:t xml:space="preserve"> (IPTG)-inducible promoter using a medium-copy, chloramphenicol</w:t>
      </w:r>
      <w:r w:rsidR="008A155B">
        <w:rPr>
          <w:rFonts w:ascii="Arial" w:hAnsi="Arial" w:cs="Arial"/>
          <w:lang w:val="en-US"/>
        </w:rPr>
        <w:t>-</w:t>
      </w:r>
      <w:r w:rsidR="002628C8" w:rsidRPr="00D74C82">
        <w:rPr>
          <w:rFonts w:ascii="Arial" w:hAnsi="Arial" w:cs="Arial"/>
          <w:lang w:val="en-US"/>
        </w:rPr>
        <w:t xml:space="preserve"> resistant vector. </w:t>
      </w:r>
    </w:p>
    <w:p w14:paraId="00000004" w14:textId="611ADF06" w:rsidR="00A938B9" w:rsidRPr="00D74C82" w:rsidRDefault="00B511FE" w:rsidP="008A155B">
      <w:pPr>
        <w:numPr>
          <w:ilvl w:val="0"/>
          <w:numId w:val="7"/>
        </w:numPr>
        <w:jc w:val="left"/>
        <w:rPr>
          <w:rFonts w:ascii="Arial" w:hAnsi="Arial" w:cs="Arial"/>
        </w:rPr>
      </w:pPr>
      <w:r w:rsidRPr="00D74C82">
        <w:rPr>
          <w:rFonts w:ascii="Arial" w:hAnsi="Arial" w:cs="Arial"/>
        </w:rPr>
        <w:t xml:space="preserve">The </w:t>
      </w:r>
      <w:r w:rsidR="005529F3" w:rsidRPr="00D74C82">
        <w:rPr>
          <w:rFonts w:ascii="Arial" w:hAnsi="Arial" w:cs="Arial"/>
        </w:rPr>
        <w:t>Phage ORF</w:t>
      </w:r>
      <w:r w:rsidRPr="00D74C82">
        <w:rPr>
          <w:rFonts w:ascii="Arial" w:hAnsi="Arial" w:cs="Arial"/>
        </w:rPr>
        <w:t xml:space="preserve"> Library </w:t>
      </w:r>
      <w:r w:rsidR="002628C8" w:rsidRPr="00D74C82">
        <w:rPr>
          <w:rFonts w:ascii="Arial" w:hAnsi="Arial" w:cs="Arial"/>
        </w:rPr>
        <w:t>is supplied as a pool of amplified plasmids</w:t>
      </w:r>
      <w:r w:rsidR="002D5904" w:rsidRPr="00D74C82">
        <w:rPr>
          <w:rFonts w:ascii="Arial" w:hAnsi="Arial" w:cs="Arial"/>
        </w:rPr>
        <w:t xml:space="preserve"> and </w:t>
      </w:r>
      <w:r w:rsidRPr="00D74C82">
        <w:rPr>
          <w:rFonts w:ascii="Arial" w:hAnsi="Arial" w:cs="Arial"/>
        </w:rPr>
        <w:t xml:space="preserve">can be </w:t>
      </w:r>
      <w:r w:rsidR="00C02B03">
        <w:rPr>
          <w:rFonts w:ascii="Arial" w:hAnsi="Arial" w:cs="Arial"/>
        </w:rPr>
        <w:t xml:space="preserve">further </w:t>
      </w:r>
      <w:r w:rsidRPr="00D74C82">
        <w:rPr>
          <w:rFonts w:ascii="Arial" w:hAnsi="Arial" w:cs="Arial"/>
        </w:rPr>
        <w:t xml:space="preserve">amplified by transformation into </w:t>
      </w:r>
      <w:r w:rsidR="002D5904" w:rsidRPr="00D74C82">
        <w:rPr>
          <w:rFonts w:ascii="Arial" w:hAnsi="Arial" w:cs="Arial"/>
        </w:rPr>
        <w:t xml:space="preserve">a cloning strain of </w:t>
      </w:r>
      <w:r w:rsidRPr="00D74C82">
        <w:rPr>
          <w:rFonts w:ascii="Arial" w:hAnsi="Arial" w:cs="Arial"/>
          <w:i/>
        </w:rPr>
        <w:t>E. coli</w:t>
      </w:r>
      <w:r w:rsidR="00751FB5">
        <w:rPr>
          <w:rFonts w:ascii="Arial" w:hAnsi="Arial" w:cs="Arial"/>
          <w:i/>
        </w:rPr>
        <w:t>.</w:t>
      </w:r>
    </w:p>
    <w:p w14:paraId="00000005" w14:textId="4A970C3B" w:rsidR="00A938B9" w:rsidRPr="00D74C82" w:rsidRDefault="008560AB">
      <w:pPr>
        <w:numPr>
          <w:ilvl w:val="0"/>
          <w:numId w:val="7"/>
        </w:numPr>
        <w:jc w:val="left"/>
        <w:rPr>
          <w:rFonts w:ascii="Arial" w:hAnsi="Arial" w:cs="Arial"/>
        </w:rPr>
      </w:pPr>
      <w:r>
        <w:rPr>
          <w:rFonts w:ascii="Arial" w:hAnsi="Arial" w:cs="Arial"/>
        </w:rPr>
        <w:t>To obtain</w:t>
      </w:r>
      <w:r w:rsidR="00C00EF9" w:rsidRPr="00D74C82">
        <w:rPr>
          <w:rFonts w:ascii="Arial" w:hAnsi="Arial" w:cs="Arial"/>
        </w:rPr>
        <w:t xml:space="preserve"> </w:t>
      </w:r>
      <w:r w:rsidR="00E07A47" w:rsidRPr="00D74C82">
        <w:rPr>
          <w:rFonts w:ascii="Arial" w:hAnsi="Arial" w:cs="Arial"/>
        </w:rPr>
        <w:t>~</w:t>
      </w:r>
      <w:r w:rsidR="00230203" w:rsidRPr="00D74C82">
        <w:rPr>
          <w:rFonts w:ascii="Arial" w:hAnsi="Arial" w:cs="Arial"/>
        </w:rPr>
        <w:t>100-fold library coverage</w:t>
      </w:r>
      <w:r>
        <w:rPr>
          <w:rFonts w:ascii="Arial" w:hAnsi="Arial" w:cs="Arial"/>
        </w:rPr>
        <w:t xml:space="preserve">, you will need to collect &gt;40,000 CFU. We typically </w:t>
      </w:r>
      <w:r w:rsidR="00803161">
        <w:rPr>
          <w:rFonts w:ascii="Arial" w:hAnsi="Arial" w:cs="Arial"/>
        </w:rPr>
        <w:t>recover 2</w:t>
      </w:r>
      <w:r w:rsidR="009B7ED8">
        <w:rPr>
          <w:rFonts w:ascii="Arial" w:hAnsi="Arial" w:cs="Arial"/>
        </w:rPr>
        <w:t>e5</w:t>
      </w:r>
      <w:r w:rsidR="00803161">
        <w:rPr>
          <w:rFonts w:ascii="Arial" w:hAnsi="Arial" w:cs="Arial"/>
        </w:rPr>
        <w:t xml:space="preserve"> CFU from transformation of 100</w:t>
      </w:r>
      <w:r w:rsidR="00751FB5">
        <w:rPr>
          <w:rFonts w:ascii="Arial" w:hAnsi="Arial" w:cs="Arial"/>
        </w:rPr>
        <w:t xml:space="preserve"> </w:t>
      </w:r>
      <w:r w:rsidR="00803161">
        <w:rPr>
          <w:rFonts w:ascii="Arial" w:hAnsi="Arial" w:cs="Arial"/>
        </w:rPr>
        <w:t xml:space="preserve">ng </w:t>
      </w:r>
      <w:r w:rsidR="00751FB5">
        <w:rPr>
          <w:rFonts w:ascii="Arial" w:hAnsi="Arial" w:cs="Arial"/>
        </w:rPr>
        <w:t xml:space="preserve">pooled </w:t>
      </w:r>
      <w:r w:rsidR="00803161">
        <w:rPr>
          <w:rFonts w:ascii="Arial" w:hAnsi="Arial" w:cs="Arial"/>
        </w:rPr>
        <w:t>library in</w:t>
      </w:r>
      <w:r w:rsidR="009B7ED8">
        <w:rPr>
          <w:rFonts w:ascii="Arial" w:hAnsi="Arial" w:cs="Arial"/>
        </w:rPr>
        <w:t>to</w:t>
      </w:r>
      <w:r w:rsidR="00803161">
        <w:rPr>
          <w:rFonts w:ascii="Arial" w:hAnsi="Arial" w:cs="Arial"/>
        </w:rPr>
        <w:t xml:space="preserve"> </w:t>
      </w:r>
      <w:r w:rsidR="009B7ED8">
        <w:rPr>
          <w:rFonts w:ascii="Arial" w:hAnsi="Arial" w:cs="Arial"/>
        </w:rPr>
        <w:t xml:space="preserve">6e8 electrocompetent </w:t>
      </w:r>
      <w:r w:rsidR="009B7ED8">
        <w:rPr>
          <w:rFonts w:ascii="Arial" w:hAnsi="Arial" w:cs="Arial"/>
          <w:i/>
          <w:iCs/>
        </w:rPr>
        <w:t>E. coli.</w:t>
      </w:r>
    </w:p>
    <w:p w14:paraId="00000006" w14:textId="244DA2AA" w:rsidR="00A938B9" w:rsidRPr="00D74C82" w:rsidRDefault="00B511FE">
      <w:pPr>
        <w:numPr>
          <w:ilvl w:val="0"/>
          <w:numId w:val="7"/>
        </w:numPr>
        <w:jc w:val="left"/>
        <w:rPr>
          <w:rFonts w:ascii="Arial" w:hAnsi="Arial" w:cs="Arial"/>
        </w:rPr>
      </w:pPr>
      <w:r w:rsidRPr="00D74C82">
        <w:rPr>
          <w:rFonts w:ascii="Arial" w:hAnsi="Arial" w:cs="Arial"/>
        </w:rPr>
        <w:t>To guarantee high transformation efficiency</w:t>
      </w:r>
      <w:r w:rsidR="00C00EF9" w:rsidRPr="00D74C82">
        <w:rPr>
          <w:rFonts w:ascii="Arial" w:hAnsi="Arial" w:cs="Arial"/>
        </w:rPr>
        <w:t>,</w:t>
      </w:r>
      <w:r w:rsidRPr="00D74C82">
        <w:rPr>
          <w:rFonts w:ascii="Arial" w:hAnsi="Arial" w:cs="Arial"/>
        </w:rPr>
        <w:t xml:space="preserve"> we recommend using electrocompetent </w:t>
      </w:r>
      <w:r w:rsidRPr="00D74C82">
        <w:rPr>
          <w:rFonts w:ascii="Arial" w:hAnsi="Arial" w:cs="Arial"/>
          <w:i/>
        </w:rPr>
        <w:t>E. coli</w:t>
      </w:r>
      <w:r w:rsidR="00954542" w:rsidRPr="00D74C82">
        <w:rPr>
          <w:rFonts w:ascii="Arial" w:hAnsi="Arial" w:cs="Arial"/>
          <w:iCs/>
        </w:rPr>
        <w:t xml:space="preserve"> that express additional </w:t>
      </w:r>
      <w:proofErr w:type="spellStart"/>
      <w:r w:rsidR="00954542" w:rsidRPr="00D74C82">
        <w:rPr>
          <w:rFonts w:ascii="Arial" w:hAnsi="Arial" w:cs="Arial"/>
          <w:iCs/>
        </w:rPr>
        <w:t>LacI</w:t>
      </w:r>
      <w:proofErr w:type="spellEnd"/>
      <w:r w:rsidR="00954542" w:rsidRPr="00D74C82">
        <w:rPr>
          <w:rFonts w:ascii="Arial" w:hAnsi="Arial" w:cs="Arial"/>
          <w:iCs/>
        </w:rPr>
        <w:t xml:space="preserve"> protein</w:t>
      </w:r>
      <w:r w:rsidR="00F34FD2" w:rsidRPr="00D74C82">
        <w:rPr>
          <w:rFonts w:ascii="Arial" w:hAnsi="Arial" w:cs="Arial"/>
          <w:iCs/>
        </w:rPr>
        <w:t xml:space="preserve"> from a </w:t>
      </w:r>
      <w:proofErr w:type="spellStart"/>
      <w:r w:rsidR="00F34FD2" w:rsidRPr="00D74C82">
        <w:rPr>
          <w:rFonts w:ascii="Arial" w:hAnsi="Arial" w:cs="Arial"/>
          <w:i/>
        </w:rPr>
        <w:t>lacI</w:t>
      </w:r>
      <w:r w:rsidR="00F34FD2" w:rsidRPr="00D74C82">
        <w:rPr>
          <w:rFonts w:ascii="Arial" w:hAnsi="Arial" w:cs="Arial"/>
          <w:i/>
          <w:vertAlign w:val="superscript"/>
        </w:rPr>
        <w:t>q</w:t>
      </w:r>
      <w:proofErr w:type="spellEnd"/>
      <w:r w:rsidR="00F34FD2" w:rsidRPr="00D74C82">
        <w:rPr>
          <w:rFonts w:ascii="Arial" w:hAnsi="Arial" w:cs="Arial"/>
          <w:iCs/>
        </w:rPr>
        <w:t xml:space="preserve"> gene</w:t>
      </w:r>
      <w:r w:rsidR="00954542" w:rsidRPr="00D74C82">
        <w:rPr>
          <w:rFonts w:ascii="Arial" w:hAnsi="Arial" w:cs="Arial"/>
          <w:iCs/>
        </w:rPr>
        <w:t xml:space="preserve"> to decrease leaky expression of phage ORFs</w:t>
      </w:r>
      <w:r w:rsidR="00954542" w:rsidRPr="00D74C82">
        <w:rPr>
          <w:rFonts w:ascii="Arial" w:hAnsi="Arial" w:cs="Arial"/>
        </w:rPr>
        <w:t xml:space="preserve">. </w:t>
      </w:r>
    </w:p>
    <w:p w14:paraId="00000009" w14:textId="5A8B055C" w:rsidR="00A938B9" w:rsidRPr="00D74C82" w:rsidRDefault="00FF1482">
      <w:pPr>
        <w:numPr>
          <w:ilvl w:val="0"/>
          <w:numId w:val="7"/>
        </w:numPr>
        <w:jc w:val="left"/>
        <w:rPr>
          <w:rFonts w:ascii="Arial" w:hAnsi="Arial" w:cs="Arial"/>
        </w:rPr>
      </w:pPr>
      <w:r w:rsidRPr="00D74C82">
        <w:rPr>
          <w:rFonts w:ascii="Arial" w:hAnsi="Arial" w:cs="Arial"/>
        </w:rPr>
        <w:t xml:space="preserve">Recover transformants </w:t>
      </w:r>
      <w:r w:rsidR="00954542" w:rsidRPr="00D74C82">
        <w:rPr>
          <w:rFonts w:ascii="Arial" w:hAnsi="Arial" w:cs="Arial"/>
        </w:rPr>
        <w:t xml:space="preserve">as colonies growing on solid agar plates and gather bacteria for subsequent plasmid purification by scraping. This method will help </w:t>
      </w:r>
      <w:r w:rsidR="00430A76" w:rsidRPr="00D74C82">
        <w:rPr>
          <w:rFonts w:ascii="Arial" w:hAnsi="Arial" w:cs="Arial"/>
        </w:rPr>
        <w:t>to obtain equal representation of each colony</w:t>
      </w:r>
      <w:r w:rsidR="00CC0DE1" w:rsidRPr="00D74C82">
        <w:rPr>
          <w:rFonts w:ascii="Arial" w:hAnsi="Arial" w:cs="Arial"/>
        </w:rPr>
        <w:t>.</w:t>
      </w:r>
    </w:p>
    <w:p w14:paraId="0000000A" w14:textId="77777777" w:rsidR="00A938B9" w:rsidRPr="00D74C82" w:rsidRDefault="00B511FE">
      <w:pPr>
        <w:pStyle w:val="Heading2"/>
        <w:rPr>
          <w:rFonts w:ascii="Arial" w:hAnsi="Arial" w:cs="Arial"/>
          <w:b/>
          <w:bCs/>
          <w:sz w:val="24"/>
          <w:szCs w:val="24"/>
        </w:rPr>
      </w:pPr>
      <w:bookmarkStart w:id="2" w:name="_j1hudir5oczm" w:colFirst="0" w:colLast="0"/>
      <w:bookmarkEnd w:id="2"/>
      <w:r w:rsidRPr="00D74C82">
        <w:rPr>
          <w:rFonts w:ascii="Arial" w:hAnsi="Arial" w:cs="Arial"/>
          <w:b/>
          <w:bCs/>
          <w:sz w:val="24"/>
          <w:szCs w:val="24"/>
        </w:rPr>
        <w:t>Required materials</w:t>
      </w:r>
    </w:p>
    <w:p w14:paraId="0000000B" w14:textId="3ED103B1" w:rsidR="00A938B9" w:rsidRPr="00D74C82" w:rsidRDefault="00B511FE">
      <w:pPr>
        <w:numPr>
          <w:ilvl w:val="0"/>
          <w:numId w:val="11"/>
        </w:numPr>
        <w:rPr>
          <w:rFonts w:ascii="Arial" w:hAnsi="Arial" w:cs="Arial"/>
        </w:rPr>
      </w:pPr>
      <w:r w:rsidRPr="00D74C82">
        <w:rPr>
          <w:rFonts w:ascii="Arial" w:hAnsi="Arial" w:cs="Arial"/>
        </w:rPr>
        <w:t xml:space="preserve">Electrocompetent </w:t>
      </w:r>
      <w:r w:rsidRPr="00D74C82">
        <w:rPr>
          <w:rFonts w:ascii="Arial" w:hAnsi="Arial" w:cs="Arial"/>
          <w:i/>
        </w:rPr>
        <w:t>E. coli</w:t>
      </w:r>
      <w:r w:rsidR="00934BB4" w:rsidRPr="00D74C82">
        <w:rPr>
          <w:rFonts w:ascii="Arial" w:hAnsi="Arial" w:cs="Arial"/>
          <w:i/>
        </w:rPr>
        <w:t xml:space="preserve">, </w:t>
      </w:r>
      <w:r w:rsidRPr="00D74C82">
        <w:rPr>
          <w:rFonts w:ascii="Arial" w:hAnsi="Arial" w:cs="Arial"/>
        </w:rPr>
        <w:t>such</w:t>
      </w:r>
      <w:r w:rsidR="00CC0DE1" w:rsidRPr="00D74C82">
        <w:rPr>
          <w:rFonts w:ascii="Arial" w:hAnsi="Arial" w:cs="Arial"/>
        </w:rPr>
        <w:t xml:space="preserve"> as </w:t>
      </w:r>
      <w:proofErr w:type="spellStart"/>
      <w:r w:rsidR="00CC0DE1" w:rsidRPr="00D74C82">
        <w:rPr>
          <w:rFonts w:ascii="Arial" w:hAnsi="Arial" w:cs="Arial"/>
        </w:rPr>
        <w:t>OmniMax</w:t>
      </w:r>
      <w:proofErr w:type="spellEnd"/>
      <w:r w:rsidR="00CC0DE1" w:rsidRPr="00D74C82">
        <w:rPr>
          <w:rFonts w:ascii="Arial" w:hAnsi="Arial" w:cs="Arial"/>
        </w:rPr>
        <w:t xml:space="preserve"> 2 T1</w:t>
      </w:r>
      <w:r w:rsidR="00CC0DE1" w:rsidRPr="00D74C82">
        <w:rPr>
          <w:rFonts w:ascii="Arial" w:hAnsi="Arial" w:cs="Arial"/>
          <w:vertAlign w:val="superscript"/>
        </w:rPr>
        <w:t>R</w:t>
      </w:r>
      <w:r w:rsidR="00934BB4" w:rsidRPr="00D74C82">
        <w:rPr>
          <w:rFonts w:ascii="Arial" w:hAnsi="Arial" w:cs="Arial"/>
        </w:rPr>
        <w:t xml:space="preserve">. We used </w:t>
      </w:r>
      <w:proofErr w:type="spellStart"/>
      <w:r w:rsidR="00934BB4" w:rsidRPr="00D74C82">
        <w:rPr>
          <w:rFonts w:ascii="Arial" w:hAnsi="Arial" w:cs="Arial"/>
        </w:rPr>
        <w:t>OmniPir</w:t>
      </w:r>
      <w:proofErr w:type="spellEnd"/>
      <w:r w:rsidR="00934BB4" w:rsidRPr="00D74C82">
        <w:rPr>
          <w:rFonts w:ascii="Arial" w:hAnsi="Arial" w:cs="Arial"/>
        </w:rPr>
        <w:t xml:space="preserve"> (</w:t>
      </w:r>
      <w:r w:rsidR="00934BB4" w:rsidRPr="00D74C82">
        <w:rPr>
          <w:rFonts w:ascii="Arial" w:hAnsi="Arial" w:cs="Arial"/>
          <w:color w:val="222222"/>
          <w:shd w:val="clear" w:color="auto" w:fill="FFFFFF"/>
        </w:rPr>
        <w:t>Kibby, E</w:t>
      </w:r>
      <w:r w:rsidR="00D24F57">
        <w:rPr>
          <w:rFonts w:ascii="Arial" w:hAnsi="Arial" w:cs="Arial"/>
          <w:color w:val="222222"/>
          <w:shd w:val="clear" w:color="auto" w:fill="FFFFFF"/>
        </w:rPr>
        <w:t>M</w:t>
      </w:r>
      <w:r w:rsidR="00934BB4" w:rsidRPr="00D74C82">
        <w:rPr>
          <w:rFonts w:ascii="Arial" w:hAnsi="Arial" w:cs="Arial"/>
          <w:color w:val="222222"/>
          <w:shd w:val="clear" w:color="auto" w:fill="FFFFFF"/>
        </w:rPr>
        <w:t xml:space="preserve"> et al. Bacterial NLR-related proteins protect against phage. </w:t>
      </w:r>
      <w:r w:rsidR="00934BB4" w:rsidRPr="00D74C82">
        <w:rPr>
          <w:rFonts w:ascii="Arial" w:hAnsi="Arial" w:cs="Arial"/>
          <w:i/>
          <w:iCs/>
          <w:color w:val="222222"/>
          <w:shd w:val="clear" w:color="auto" w:fill="FFFFFF"/>
        </w:rPr>
        <w:t>Cell</w:t>
      </w:r>
      <w:r w:rsidR="00D74C82">
        <w:rPr>
          <w:rFonts w:ascii="Arial" w:hAnsi="Arial" w:cs="Arial"/>
          <w:color w:val="222222"/>
          <w:shd w:val="clear" w:color="auto" w:fill="FFFFFF"/>
        </w:rPr>
        <w:t xml:space="preserve">. </w:t>
      </w:r>
      <w:r w:rsidR="00934BB4" w:rsidRPr="00D74C82">
        <w:rPr>
          <w:rFonts w:ascii="Arial" w:hAnsi="Arial" w:cs="Arial"/>
          <w:color w:val="222222"/>
          <w:shd w:val="clear" w:color="auto" w:fill="FFFFFF"/>
        </w:rPr>
        <w:t>2023.)</w:t>
      </w:r>
    </w:p>
    <w:p w14:paraId="0000000C" w14:textId="77777777" w:rsidR="00A938B9" w:rsidRPr="00D74C82" w:rsidRDefault="00B511FE">
      <w:pPr>
        <w:numPr>
          <w:ilvl w:val="0"/>
          <w:numId w:val="11"/>
        </w:numPr>
        <w:rPr>
          <w:rFonts w:ascii="Arial" w:hAnsi="Arial" w:cs="Arial"/>
        </w:rPr>
      </w:pPr>
      <w:r w:rsidRPr="00D74C82">
        <w:rPr>
          <w:rFonts w:ascii="Arial" w:hAnsi="Arial" w:cs="Arial"/>
        </w:rPr>
        <w:t>1 mm gap electroporation cuvettes</w:t>
      </w:r>
    </w:p>
    <w:p w14:paraId="0000000D" w14:textId="77777777" w:rsidR="00A938B9" w:rsidRPr="00D74C82" w:rsidRDefault="00B511FE">
      <w:pPr>
        <w:numPr>
          <w:ilvl w:val="0"/>
          <w:numId w:val="11"/>
        </w:numPr>
        <w:rPr>
          <w:rFonts w:ascii="Arial" w:hAnsi="Arial" w:cs="Arial"/>
        </w:rPr>
      </w:pPr>
      <w:r w:rsidRPr="00D74C82">
        <w:rPr>
          <w:rFonts w:ascii="Arial" w:hAnsi="Arial" w:cs="Arial"/>
        </w:rPr>
        <w:t>Electroporator</w:t>
      </w:r>
    </w:p>
    <w:p w14:paraId="0000000E" w14:textId="7161C42C" w:rsidR="00A938B9" w:rsidRPr="00D74C82" w:rsidRDefault="009373F1">
      <w:pPr>
        <w:numPr>
          <w:ilvl w:val="0"/>
          <w:numId w:val="11"/>
        </w:numPr>
        <w:rPr>
          <w:rFonts w:ascii="Arial" w:hAnsi="Arial" w:cs="Arial"/>
        </w:rPr>
      </w:pPr>
      <w:r w:rsidRPr="00D74C82">
        <w:rPr>
          <w:rFonts w:ascii="Arial" w:hAnsi="Arial" w:cs="Arial"/>
        </w:rPr>
        <w:t>Transformation recovery medium</w:t>
      </w:r>
      <w:r w:rsidR="00934BB4" w:rsidRPr="00D74C82">
        <w:rPr>
          <w:rFonts w:ascii="Arial" w:hAnsi="Arial" w:cs="Arial"/>
        </w:rPr>
        <w:t>. We prefer</w:t>
      </w:r>
      <w:r w:rsidR="00F34FD2" w:rsidRPr="00D74C82">
        <w:rPr>
          <w:rFonts w:ascii="Arial" w:hAnsi="Arial" w:cs="Arial"/>
        </w:rPr>
        <w:t xml:space="preserve"> </w:t>
      </w:r>
      <w:r w:rsidR="00B511FE" w:rsidRPr="00D74C82">
        <w:rPr>
          <w:rFonts w:ascii="Arial" w:hAnsi="Arial" w:cs="Arial"/>
        </w:rPr>
        <w:t>SO</w:t>
      </w:r>
      <w:r w:rsidR="00934BB4" w:rsidRPr="00D74C82">
        <w:rPr>
          <w:rFonts w:ascii="Arial" w:hAnsi="Arial" w:cs="Arial"/>
        </w:rPr>
        <w:t>C.</w:t>
      </w:r>
    </w:p>
    <w:p w14:paraId="0000000F" w14:textId="2D818286" w:rsidR="00A938B9" w:rsidRPr="00D74C82" w:rsidRDefault="00B511FE">
      <w:pPr>
        <w:numPr>
          <w:ilvl w:val="0"/>
          <w:numId w:val="11"/>
        </w:numPr>
        <w:rPr>
          <w:rFonts w:ascii="Arial" w:hAnsi="Arial" w:cs="Arial"/>
        </w:rPr>
      </w:pPr>
      <w:r w:rsidRPr="00D74C82">
        <w:rPr>
          <w:rFonts w:ascii="Arial" w:hAnsi="Arial" w:cs="Arial"/>
        </w:rPr>
        <w:t>LB</w:t>
      </w:r>
      <w:r w:rsidR="00934BB4" w:rsidRPr="00D74C82">
        <w:rPr>
          <w:rFonts w:ascii="Arial" w:hAnsi="Arial" w:cs="Arial"/>
        </w:rPr>
        <w:t xml:space="preserve"> Cm</w:t>
      </w:r>
      <w:r w:rsidR="00934BB4" w:rsidRPr="00D74C82">
        <w:rPr>
          <w:rFonts w:ascii="Arial" w:hAnsi="Arial" w:cs="Arial"/>
          <w:vertAlign w:val="superscript"/>
        </w:rPr>
        <w:t>20μg/mL</w:t>
      </w:r>
      <w:r w:rsidR="00D64A2E" w:rsidRPr="005C5E13">
        <w:rPr>
          <w:rFonts w:ascii="Arial" w:hAnsi="Arial" w:cs="Arial"/>
        </w:rPr>
        <w:t xml:space="preserve"> </w:t>
      </w:r>
      <w:r w:rsidR="00D64A2E">
        <w:rPr>
          <w:rFonts w:ascii="Arial" w:hAnsi="Arial" w:cs="Arial"/>
        </w:rPr>
        <w:t>liquid medium</w:t>
      </w:r>
      <w:r w:rsidR="00934BB4" w:rsidRPr="00D74C82">
        <w:rPr>
          <w:rFonts w:ascii="Arial" w:hAnsi="Arial" w:cs="Arial"/>
        </w:rPr>
        <w:t xml:space="preserve">: 10 g/L tryptone, 5 g/L yeast extract, 5 g/L NaCl, </w:t>
      </w:r>
      <w:r w:rsidR="00D70DCC">
        <w:rPr>
          <w:rFonts w:ascii="Arial" w:hAnsi="Arial" w:cs="Arial"/>
        </w:rPr>
        <w:t>c</w:t>
      </w:r>
      <w:r w:rsidR="00CC0DE1" w:rsidRPr="00D74C82">
        <w:rPr>
          <w:rFonts w:ascii="Arial" w:hAnsi="Arial" w:cs="Arial"/>
        </w:rPr>
        <w:t xml:space="preserve">hloramphenicol 20 </w:t>
      </w:r>
      <w:proofErr w:type="spellStart"/>
      <w:r w:rsidR="00934BB4" w:rsidRPr="00D74C82">
        <w:rPr>
          <w:rFonts w:ascii="Arial" w:hAnsi="Arial" w:cs="Arial"/>
        </w:rPr>
        <w:t>μg</w:t>
      </w:r>
      <w:proofErr w:type="spellEnd"/>
      <w:r w:rsidR="00934BB4" w:rsidRPr="00D74C82">
        <w:rPr>
          <w:rFonts w:ascii="Arial" w:hAnsi="Arial" w:cs="Arial"/>
        </w:rPr>
        <w:t>/mL</w:t>
      </w:r>
      <w:r w:rsidR="00934BB4" w:rsidRPr="00D74C82">
        <w:rPr>
          <w:rFonts w:ascii="Arial" w:hAnsi="Arial" w:cs="Arial"/>
          <w:vertAlign w:val="superscript"/>
        </w:rPr>
        <w:t xml:space="preserve"> </w:t>
      </w:r>
    </w:p>
    <w:p w14:paraId="13361BE6" w14:textId="1F25DEA6" w:rsidR="00934BB4" w:rsidRPr="00D74C82" w:rsidRDefault="00934BB4">
      <w:pPr>
        <w:numPr>
          <w:ilvl w:val="0"/>
          <w:numId w:val="11"/>
        </w:numPr>
        <w:rPr>
          <w:rFonts w:ascii="Arial" w:hAnsi="Arial" w:cs="Arial"/>
        </w:rPr>
      </w:pPr>
      <w:r w:rsidRPr="00D74C82">
        <w:rPr>
          <w:rFonts w:ascii="Arial" w:hAnsi="Arial" w:cs="Arial"/>
        </w:rPr>
        <w:t>LB</w:t>
      </w:r>
      <w:r w:rsidR="00D74C82" w:rsidRPr="00D74C82">
        <w:rPr>
          <w:rFonts w:ascii="Arial" w:hAnsi="Arial" w:cs="Arial"/>
        </w:rPr>
        <w:t xml:space="preserve"> </w:t>
      </w:r>
      <w:r w:rsidRPr="00D74C82">
        <w:rPr>
          <w:rFonts w:ascii="Arial" w:hAnsi="Arial" w:cs="Arial"/>
        </w:rPr>
        <w:t>Cm</w:t>
      </w:r>
      <w:r w:rsidRPr="00D74C82">
        <w:rPr>
          <w:rFonts w:ascii="Arial" w:hAnsi="Arial" w:cs="Arial"/>
          <w:vertAlign w:val="superscript"/>
        </w:rPr>
        <w:t>20μg/mL</w:t>
      </w:r>
      <w:r w:rsidR="00D74C82" w:rsidRPr="00D74C82">
        <w:rPr>
          <w:rFonts w:ascii="Arial" w:hAnsi="Arial" w:cs="Arial"/>
          <w:vertAlign w:val="superscript"/>
        </w:rPr>
        <w:t xml:space="preserve"> </w:t>
      </w:r>
      <w:r w:rsidR="00D74C82" w:rsidRPr="00D74C82">
        <w:rPr>
          <w:rFonts w:ascii="Arial" w:hAnsi="Arial" w:cs="Arial"/>
        </w:rPr>
        <w:t>agar plates</w:t>
      </w:r>
      <w:r w:rsidRPr="00D74C82">
        <w:rPr>
          <w:rFonts w:ascii="Arial" w:hAnsi="Arial" w:cs="Arial"/>
        </w:rPr>
        <w:t>:</w:t>
      </w:r>
      <w:r w:rsidR="00D74C82" w:rsidRPr="00D74C82">
        <w:rPr>
          <w:rFonts w:ascii="Arial" w:hAnsi="Arial" w:cs="Arial"/>
        </w:rPr>
        <w:t xml:space="preserve"> </w:t>
      </w:r>
      <w:r w:rsidRPr="00D74C82">
        <w:rPr>
          <w:rFonts w:ascii="Arial" w:hAnsi="Arial" w:cs="Arial"/>
        </w:rPr>
        <w:t xml:space="preserve">10 g/L tryptone, 5 g/L yeast extract, 5 g/L NaCl, 16 g/L agar, </w:t>
      </w:r>
      <w:r w:rsidR="00D70DCC">
        <w:rPr>
          <w:rFonts w:ascii="Arial" w:hAnsi="Arial" w:cs="Arial"/>
        </w:rPr>
        <w:t>c</w:t>
      </w:r>
      <w:r w:rsidRPr="00D74C82">
        <w:rPr>
          <w:rFonts w:ascii="Arial" w:hAnsi="Arial" w:cs="Arial"/>
        </w:rPr>
        <w:t xml:space="preserve">hloramphenicol 20 </w:t>
      </w:r>
      <w:proofErr w:type="spellStart"/>
      <w:r w:rsidRPr="00D74C82">
        <w:rPr>
          <w:rFonts w:ascii="Arial" w:hAnsi="Arial" w:cs="Arial"/>
        </w:rPr>
        <w:t>μg</w:t>
      </w:r>
      <w:proofErr w:type="spellEnd"/>
      <w:r w:rsidRPr="00D74C82">
        <w:rPr>
          <w:rFonts w:ascii="Arial" w:hAnsi="Arial" w:cs="Arial"/>
        </w:rPr>
        <w:t>/mL</w:t>
      </w:r>
    </w:p>
    <w:p w14:paraId="00000011" w14:textId="74529421" w:rsidR="00A938B9" w:rsidRPr="00D74C82" w:rsidRDefault="00B511FE">
      <w:pPr>
        <w:numPr>
          <w:ilvl w:val="0"/>
          <w:numId w:val="11"/>
        </w:numPr>
        <w:rPr>
          <w:rFonts w:ascii="Arial" w:hAnsi="Arial" w:cs="Arial"/>
        </w:rPr>
      </w:pPr>
      <w:r w:rsidRPr="00D74C82">
        <w:rPr>
          <w:rFonts w:ascii="Arial" w:hAnsi="Arial" w:cs="Arial"/>
        </w:rPr>
        <w:t>Plasmid DNA extraction kit</w:t>
      </w:r>
      <w:r w:rsidR="00934BB4" w:rsidRPr="00D74C82">
        <w:rPr>
          <w:rFonts w:ascii="Arial" w:hAnsi="Arial" w:cs="Arial"/>
        </w:rPr>
        <w:t xml:space="preserve">. We prefer </w:t>
      </w:r>
      <w:proofErr w:type="spellStart"/>
      <w:r w:rsidR="00934BB4" w:rsidRPr="00D74C82">
        <w:rPr>
          <w:rFonts w:ascii="Arial" w:hAnsi="Arial" w:cs="Arial"/>
        </w:rPr>
        <w:t>Zymo</w:t>
      </w:r>
      <w:r w:rsidR="00D74C82" w:rsidRPr="00D74C82">
        <w:rPr>
          <w:rFonts w:ascii="Arial" w:hAnsi="Arial" w:cs="Arial"/>
        </w:rPr>
        <w:t>PURE</w:t>
      </w:r>
      <w:proofErr w:type="spellEnd"/>
      <w:r w:rsidR="00D74C82" w:rsidRPr="00D74C82">
        <w:rPr>
          <w:rFonts w:ascii="Arial" w:hAnsi="Arial" w:cs="Arial"/>
        </w:rPr>
        <w:t xml:space="preserve"> – Express Plasmid </w:t>
      </w:r>
      <w:proofErr w:type="spellStart"/>
      <w:r w:rsidR="00D74C82" w:rsidRPr="00D74C82">
        <w:rPr>
          <w:rFonts w:ascii="Arial" w:hAnsi="Arial" w:cs="Arial"/>
        </w:rPr>
        <w:t>Midiprep</w:t>
      </w:r>
      <w:proofErr w:type="spellEnd"/>
      <w:r w:rsidR="00D74C82" w:rsidRPr="00D74C82">
        <w:rPr>
          <w:rFonts w:ascii="Arial" w:hAnsi="Arial" w:cs="Arial"/>
        </w:rPr>
        <w:t xml:space="preserve"> Kit</w:t>
      </w:r>
    </w:p>
    <w:p w14:paraId="00000012" w14:textId="1EA7C251" w:rsidR="00A938B9" w:rsidRPr="00D74C82" w:rsidRDefault="00B511FE">
      <w:pPr>
        <w:numPr>
          <w:ilvl w:val="0"/>
          <w:numId w:val="11"/>
        </w:numPr>
        <w:rPr>
          <w:rFonts w:ascii="Arial" w:hAnsi="Arial" w:cs="Arial"/>
        </w:rPr>
      </w:pPr>
      <w:r w:rsidRPr="00D74C82">
        <w:rPr>
          <w:rFonts w:ascii="Arial" w:hAnsi="Arial" w:cs="Arial"/>
        </w:rPr>
        <w:t>37</w:t>
      </w:r>
      <w:r w:rsidR="00F12CD4" w:rsidRPr="00D74C82">
        <w:rPr>
          <w:rFonts w:ascii="Arial" w:hAnsi="Arial" w:cs="Arial"/>
        </w:rPr>
        <w:t xml:space="preserve"> </w:t>
      </w:r>
      <w:r w:rsidR="00D64A2E">
        <w:rPr>
          <w:rFonts w:ascii="Arial" w:hAnsi="Arial" w:cs="Arial"/>
        </w:rPr>
        <w:t>°</w:t>
      </w:r>
      <w:r w:rsidR="00D64A2E" w:rsidRPr="00D74C82">
        <w:rPr>
          <w:rFonts w:ascii="Arial" w:hAnsi="Arial" w:cs="Arial"/>
        </w:rPr>
        <w:t xml:space="preserve">C </w:t>
      </w:r>
      <w:r w:rsidRPr="00D74C82">
        <w:rPr>
          <w:rFonts w:ascii="Arial" w:hAnsi="Arial" w:cs="Arial"/>
        </w:rPr>
        <w:t>shaking and static incubators</w:t>
      </w:r>
    </w:p>
    <w:p w14:paraId="00000013" w14:textId="71E27FFF" w:rsidR="00A938B9" w:rsidRPr="00D74C82" w:rsidRDefault="00B511FE">
      <w:pPr>
        <w:numPr>
          <w:ilvl w:val="0"/>
          <w:numId w:val="11"/>
        </w:numPr>
        <w:rPr>
          <w:rFonts w:ascii="Arial" w:hAnsi="Arial" w:cs="Arial"/>
        </w:rPr>
      </w:pPr>
      <w:r w:rsidRPr="00D74C82">
        <w:rPr>
          <w:rFonts w:ascii="Arial" w:hAnsi="Arial" w:cs="Arial"/>
        </w:rPr>
        <w:t xml:space="preserve">17 mm </w:t>
      </w:r>
      <w:r w:rsidR="00115ACE">
        <w:rPr>
          <w:rFonts w:ascii="Arial" w:hAnsi="Arial" w:cs="Arial"/>
        </w:rPr>
        <w:t>×</w:t>
      </w:r>
      <w:r w:rsidRPr="00D74C82">
        <w:rPr>
          <w:rFonts w:ascii="Arial" w:hAnsi="Arial" w:cs="Arial"/>
        </w:rPr>
        <w:t xml:space="preserve"> 100 mm round-bottom culture tubes</w:t>
      </w:r>
    </w:p>
    <w:p w14:paraId="00000014" w14:textId="7D7CFB90" w:rsidR="00A938B9" w:rsidRPr="00D74C82" w:rsidRDefault="00D74C82">
      <w:pPr>
        <w:numPr>
          <w:ilvl w:val="0"/>
          <w:numId w:val="11"/>
        </w:numPr>
        <w:rPr>
          <w:rFonts w:ascii="Arial" w:hAnsi="Arial" w:cs="Arial"/>
        </w:rPr>
      </w:pPr>
      <w:r w:rsidRPr="00D74C82">
        <w:rPr>
          <w:rFonts w:ascii="Arial" w:hAnsi="Arial" w:cs="Arial"/>
        </w:rPr>
        <w:t>Spectrophotometer to determine</w:t>
      </w:r>
      <w:r w:rsidR="00D64A2E">
        <w:rPr>
          <w:rFonts w:ascii="Arial" w:hAnsi="Arial" w:cs="Arial"/>
        </w:rPr>
        <w:t xml:space="preserve"> DNA concentration</w:t>
      </w:r>
      <w:r w:rsidRPr="00D74C82">
        <w:rPr>
          <w:rFonts w:ascii="Arial" w:hAnsi="Arial" w:cs="Arial"/>
        </w:rPr>
        <w:t xml:space="preserve"> (e.g. </w:t>
      </w:r>
      <w:r w:rsidR="00B511FE" w:rsidRPr="00D74C82">
        <w:rPr>
          <w:rFonts w:ascii="Arial" w:hAnsi="Arial" w:cs="Arial"/>
        </w:rPr>
        <w:t>Nanodrop</w:t>
      </w:r>
      <w:r w:rsidRPr="00D74C82">
        <w:rPr>
          <w:rFonts w:ascii="Arial" w:hAnsi="Arial" w:cs="Arial"/>
        </w:rPr>
        <w:t>, Qubit)</w:t>
      </w:r>
    </w:p>
    <w:p w14:paraId="00000015" w14:textId="77777777" w:rsidR="00A938B9" w:rsidRPr="00D24F57" w:rsidRDefault="00B511FE">
      <w:pPr>
        <w:pStyle w:val="Heading2"/>
        <w:rPr>
          <w:rFonts w:ascii="Arial" w:hAnsi="Arial" w:cs="Arial"/>
          <w:b/>
          <w:bCs/>
          <w:sz w:val="24"/>
          <w:szCs w:val="24"/>
        </w:rPr>
      </w:pPr>
      <w:bookmarkStart w:id="3" w:name="_cfax2uvldj18" w:colFirst="0" w:colLast="0"/>
      <w:bookmarkEnd w:id="3"/>
      <w:r w:rsidRPr="00D24F57">
        <w:rPr>
          <w:rFonts w:ascii="Arial" w:hAnsi="Arial" w:cs="Arial"/>
          <w:b/>
          <w:bCs/>
          <w:sz w:val="24"/>
          <w:szCs w:val="24"/>
        </w:rPr>
        <w:t>Protocol</w:t>
      </w:r>
    </w:p>
    <w:p w14:paraId="00000016" w14:textId="79022ABC" w:rsidR="00A938B9" w:rsidRPr="00D74C82" w:rsidRDefault="00115ACE">
      <w:pPr>
        <w:pStyle w:val="Heading3"/>
        <w:rPr>
          <w:rFonts w:ascii="Arial" w:hAnsi="Arial" w:cs="Arial"/>
          <w:sz w:val="22"/>
          <w:szCs w:val="22"/>
        </w:rPr>
      </w:pPr>
      <w:bookmarkStart w:id="4" w:name="_et8tm8nwmzse" w:colFirst="0" w:colLast="0"/>
      <w:bookmarkEnd w:id="4"/>
      <w:r>
        <w:rPr>
          <w:rFonts w:ascii="Arial" w:hAnsi="Arial" w:cs="Arial"/>
          <w:sz w:val="22"/>
          <w:szCs w:val="22"/>
        </w:rPr>
        <w:t>Part</w:t>
      </w:r>
      <w:r w:rsidRPr="00D74C82">
        <w:rPr>
          <w:rFonts w:ascii="Arial" w:hAnsi="Arial" w:cs="Arial"/>
          <w:sz w:val="22"/>
          <w:szCs w:val="22"/>
        </w:rPr>
        <w:t xml:space="preserve"> </w:t>
      </w:r>
      <w:r w:rsidR="00B511FE" w:rsidRPr="00D74C82">
        <w:rPr>
          <w:rFonts w:ascii="Arial" w:hAnsi="Arial" w:cs="Arial"/>
          <w:sz w:val="22"/>
          <w:szCs w:val="22"/>
        </w:rPr>
        <w:t>1: Electroporation</w:t>
      </w:r>
    </w:p>
    <w:p w14:paraId="00000018" w14:textId="34A931B6" w:rsidR="00A938B9" w:rsidRPr="00D74C82" w:rsidRDefault="00B511FE" w:rsidP="00115ACE">
      <w:pPr>
        <w:numPr>
          <w:ilvl w:val="0"/>
          <w:numId w:val="10"/>
        </w:numPr>
        <w:jc w:val="left"/>
        <w:rPr>
          <w:rFonts w:ascii="Arial" w:hAnsi="Arial" w:cs="Arial"/>
        </w:rPr>
      </w:pPr>
      <w:r w:rsidRPr="00D74C82">
        <w:rPr>
          <w:rFonts w:ascii="Arial" w:hAnsi="Arial" w:cs="Arial"/>
        </w:rPr>
        <w:t>Pre-warm LB-C</w:t>
      </w:r>
      <w:r w:rsidR="00521505" w:rsidRPr="00D74C82">
        <w:rPr>
          <w:rFonts w:ascii="Arial" w:hAnsi="Arial" w:cs="Arial"/>
        </w:rPr>
        <w:t>m</w:t>
      </w:r>
      <w:r w:rsidRPr="00D74C82">
        <w:rPr>
          <w:rFonts w:ascii="Arial" w:hAnsi="Arial" w:cs="Arial"/>
          <w:vertAlign w:val="superscript"/>
        </w:rPr>
        <w:t>20</w:t>
      </w:r>
      <w:r w:rsidR="00521505" w:rsidRPr="00D74C82">
        <w:rPr>
          <w:rFonts w:ascii="Arial" w:hAnsi="Arial" w:cs="Arial"/>
          <w:vertAlign w:val="superscript"/>
        </w:rPr>
        <w:t>μg/mL</w:t>
      </w:r>
      <w:r w:rsidRPr="00D74C82">
        <w:rPr>
          <w:rFonts w:ascii="Arial" w:hAnsi="Arial" w:cs="Arial"/>
          <w:vertAlign w:val="superscript"/>
        </w:rPr>
        <w:t xml:space="preserve"> </w:t>
      </w:r>
      <w:r w:rsidRPr="00D74C82">
        <w:rPr>
          <w:rFonts w:ascii="Arial" w:hAnsi="Arial" w:cs="Arial"/>
        </w:rPr>
        <w:t>agar plates</w:t>
      </w:r>
      <w:r w:rsidR="00DF7D64" w:rsidRPr="00D74C82">
        <w:rPr>
          <w:rFonts w:ascii="Arial" w:hAnsi="Arial" w:cs="Arial"/>
        </w:rPr>
        <w:t xml:space="preserve"> (145</w:t>
      </w:r>
      <w:r w:rsidR="00115ACE">
        <w:rPr>
          <w:rFonts w:ascii="Arial" w:hAnsi="Arial" w:cs="Arial"/>
        </w:rPr>
        <w:t xml:space="preserve"> </w:t>
      </w:r>
      <w:r w:rsidR="00A6072F" w:rsidRPr="00D74C82">
        <w:rPr>
          <w:rFonts w:ascii="Arial" w:hAnsi="Arial" w:cs="Arial"/>
        </w:rPr>
        <w:t xml:space="preserve">mm </w:t>
      </w:r>
      <w:r w:rsidR="00115ACE">
        <w:rPr>
          <w:rFonts w:ascii="Arial" w:hAnsi="Arial" w:cs="Arial"/>
        </w:rPr>
        <w:t>×</w:t>
      </w:r>
      <w:r w:rsidR="00A6072F" w:rsidRPr="00D74C82">
        <w:rPr>
          <w:rFonts w:ascii="Arial" w:hAnsi="Arial" w:cs="Arial"/>
        </w:rPr>
        <w:t xml:space="preserve"> 20</w:t>
      </w:r>
      <w:r w:rsidR="00115ACE">
        <w:rPr>
          <w:rFonts w:ascii="Arial" w:hAnsi="Arial" w:cs="Arial"/>
        </w:rPr>
        <w:t xml:space="preserve"> </w:t>
      </w:r>
      <w:r w:rsidR="00A6072F" w:rsidRPr="00D74C82">
        <w:rPr>
          <w:rFonts w:ascii="Arial" w:hAnsi="Arial" w:cs="Arial"/>
        </w:rPr>
        <w:t xml:space="preserve">mm) </w:t>
      </w:r>
      <w:r w:rsidRPr="00D74C82">
        <w:rPr>
          <w:rFonts w:ascii="Arial" w:hAnsi="Arial" w:cs="Arial"/>
        </w:rPr>
        <w:t xml:space="preserve">at </w:t>
      </w:r>
      <w:r w:rsidR="001F42A3" w:rsidRPr="00D74C82">
        <w:rPr>
          <w:rFonts w:ascii="Arial" w:hAnsi="Arial" w:cs="Arial"/>
        </w:rPr>
        <w:t>room</w:t>
      </w:r>
      <w:r w:rsidR="00B25403" w:rsidRPr="00D74C82">
        <w:rPr>
          <w:rFonts w:ascii="Arial" w:hAnsi="Arial" w:cs="Arial"/>
        </w:rPr>
        <w:t xml:space="preserve"> </w:t>
      </w:r>
      <w:r w:rsidR="00521505" w:rsidRPr="00D74C82">
        <w:rPr>
          <w:rFonts w:ascii="Arial" w:hAnsi="Arial" w:cs="Arial"/>
        </w:rPr>
        <w:t>temperature</w:t>
      </w:r>
      <w:r w:rsidRPr="00D74C82">
        <w:rPr>
          <w:rFonts w:ascii="Arial" w:hAnsi="Arial" w:cs="Arial"/>
        </w:rPr>
        <w:t xml:space="preserve"> for 1 hour</w:t>
      </w:r>
    </w:p>
    <w:p w14:paraId="00000019" w14:textId="54FD0300" w:rsidR="00A938B9" w:rsidRPr="00D74C82" w:rsidRDefault="00A6072F" w:rsidP="00115ACE">
      <w:pPr>
        <w:numPr>
          <w:ilvl w:val="1"/>
          <w:numId w:val="10"/>
        </w:numPr>
        <w:jc w:val="left"/>
        <w:rPr>
          <w:rFonts w:ascii="Arial" w:hAnsi="Arial" w:cs="Arial"/>
        </w:rPr>
      </w:pPr>
      <w:r w:rsidRPr="00D74C82">
        <w:rPr>
          <w:rFonts w:ascii="Arial" w:hAnsi="Arial" w:cs="Arial"/>
        </w:rPr>
        <w:t xml:space="preserve">9 </w:t>
      </w:r>
      <w:r w:rsidR="00115ACE">
        <w:rPr>
          <w:rFonts w:ascii="Arial" w:hAnsi="Arial" w:cs="Arial"/>
        </w:rPr>
        <w:t>×</w:t>
      </w:r>
      <w:r w:rsidR="00115ACE" w:rsidRPr="00D74C82">
        <w:rPr>
          <w:rFonts w:ascii="Arial" w:hAnsi="Arial" w:cs="Arial"/>
        </w:rPr>
        <w:t xml:space="preserve"> </w:t>
      </w:r>
      <w:r w:rsidRPr="00D74C82">
        <w:rPr>
          <w:rFonts w:ascii="Arial" w:hAnsi="Arial" w:cs="Arial"/>
        </w:rPr>
        <w:t>plates required here</w:t>
      </w:r>
    </w:p>
    <w:p w14:paraId="0000001B" w14:textId="77777777" w:rsidR="00A938B9" w:rsidRPr="00D74C82" w:rsidRDefault="00B511FE" w:rsidP="00115ACE">
      <w:pPr>
        <w:numPr>
          <w:ilvl w:val="0"/>
          <w:numId w:val="10"/>
        </w:numPr>
        <w:jc w:val="left"/>
        <w:rPr>
          <w:rFonts w:ascii="Arial" w:hAnsi="Arial" w:cs="Arial"/>
        </w:rPr>
      </w:pPr>
      <w:r w:rsidRPr="00D74C82">
        <w:rPr>
          <w:rFonts w:ascii="Arial" w:hAnsi="Arial" w:cs="Arial"/>
        </w:rPr>
        <w:t>Place an electroporation cuvette (1 mm) and sterile 1.5 mL tube on ice</w:t>
      </w:r>
    </w:p>
    <w:p w14:paraId="0000001C" w14:textId="339CDC12" w:rsidR="00A938B9" w:rsidRPr="00D74C82" w:rsidRDefault="00B511FE" w:rsidP="00115ACE">
      <w:pPr>
        <w:numPr>
          <w:ilvl w:val="0"/>
          <w:numId w:val="10"/>
        </w:numPr>
        <w:jc w:val="left"/>
        <w:rPr>
          <w:rFonts w:ascii="Arial" w:hAnsi="Arial" w:cs="Arial"/>
        </w:rPr>
      </w:pPr>
      <w:r w:rsidRPr="00D74C82">
        <w:rPr>
          <w:rFonts w:ascii="Arial" w:hAnsi="Arial" w:cs="Arial"/>
        </w:rPr>
        <w:lastRenderedPageBreak/>
        <w:t xml:space="preserve">Thaw </w:t>
      </w:r>
      <w:r w:rsidR="00D24F57">
        <w:rPr>
          <w:rFonts w:ascii="Arial" w:hAnsi="Arial" w:cs="Arial"/>
        </w:rPr>
        <w:t>e</w:t>
      </w:r>
      <w:r w:rsidRPr="00D74C82">
        <w:rPr>
          <w:rFonts w:ascii="Arial" w:hAnsi="Arial" w:cs="Arial"/>
        </w:rPr>
        <w:t>lectrocompetent cells on ice (about 10 min) and mix cells by flicking gently</w:t>
      </w:r>
    </w:p>
    <w:p w14:paraId="4DC16731" w14:textId="61CC5C46" w:rsidR="00205DFD" w:rsidRPr="00D74C82" w:rsidRDefault="00205DFD" w:rsidP="00115ACE">
      <w:pPr>
        <w:numPr>
          <w:ilvl w:val="0"/>
          <w:numId w:val="10"/>
        </w:numPr>
        <w:jc w:val="left"/>
        <w:rPr>
          <w:rFonts w:ascii="Arial" w:hAnsi="Arial" w:cs="Arial"/>
        </w:rPr>
      </w:pPr>
      <w:r w:rsidRPr="00D74C82">
        <w:rPr>
          <w:rFonts w:ascii="Arial" w:hAnsi="Arial" w:cs="Arial"/>
        </w:rPr>
        <w:t xml:space="preserve">Add </w:t>
      </w:r>
      <w:r w:rsidR="002E5560" w:rsidRPr="00D74C82">
        <w:rPr>
          <w:rFonts w:ascii="Arial" w:hAnsi="Arial" w:cs="Arial"/>
        </w:rPr>
        <w:t>10</w:t>
      </w:r>
      <w:r w:rsidRPr="00D74C82">
        <w:rPr>
          <w:rFonts w:ascii="Arial" w:hAnsi="Arial" w:cs="Arial"/>
        </w:rPr>
        <w:t xml:space="preserve">0 </w:t>
      </w:r>
      <w:proofErr w:type="spellStart"/>
      <w:r w:rsidRPr="00D74C82">
        <w:rPr>
          <w:rFonts w:ascii="Arial" w:hAnsi="Arial" w:cs="Arial"/>
        </w:rPr>
        <w:t>μl</w:t>
      </w:r>
      <w:proofErr w:type="spellEnd"/>
      <w:r w:rsidRPr="00D74C82">
        <w:rPr>
          <w:rFonts w:ascii="Arial" w:hAnsi="Arial" w:cs="Arial"/>
        </w:rPr>
        <w:t xml:space="preserve"> of the electrocompetent cells to</w:t>
      </w:r>
      <w:r w:rsidR="002E5560" w:rsidRPr="00D74C82">
        <w:rPr>
          <w:rFonts w:ascii="Arial" w:hAnsi="Arial" w:cs="Arial"/>
        </w:rPr>
        <w:t xml:space="preserve"> </w:t>
      </w:r>
      <w:r w:rsidR="00770AD8" w:rsidRPr="00D74C82">
        <w:rPr>
          <w:rFonts w:ascii="Arial" w:hAnsi="Arial" w:cs="Arial"/>
        </w:rPr>
        <w:t>a</w:t>
      </w:r>
      <w:r w:rsidR="002E5560" w:rsidRPr="00D74C82">
        <w:rPr>
          <w:rFonts w:ascii="Arial" w:hAnsi="Arial" w:cs="Arial"/>
        </w:rPr>
        <w:t xml:space="preserve"> chilled 1.5 mL tube</w:t>
      </w:r>
    </w:p>
    <w:p w14:paraId="0000001D" w14:textId="449121F3" w:rsidR="00A938B9" w:rsidRPr="00D74C82" w:rsidRDefault="00B511FE" w:rsidP="00115ACE">
      <w:pPr>
        <w:numPr>
          <w:ilvl w:val="0"/>
          <w:numId w:val="10"/>
        </w:numPr>
        <w:jc w:val="left"/>
        <w:rPr>
          <w:rFonts w:ascii="Arial" w:hAnsi="Arial" w:cs="Arial"/>
        </w:rPr>
      </w:pPr>
      <w:r w:rsidRPr="00D74C82">
        <w:rPr>
          <w:rFonts w:ascii="Arial" w:hAnsi="Arial" w:cs="Arial"/>
        </w:rPr>
        <w:t>Add 1</w:t>
      </w:r>
      <w:r w:rsidR="008A3AEE" w:rsidRPr="00D74C82">
        <w:rPr>
          <w:rFonts w:ascii="Arial" w:hAnsi="Arial" w:cs="Arial"/>
        </w:rPr>
        <w:t>0</w:t>
      </w:r>
      <w:r w:rsidR="002E5560" w:rsidRPr="00D74C82">
        <w:rPr>
          <w:rFonts w:ascii="Arial" w:hAnsi="Arial" w:cs="Arial"/>
        </w:rPr>
        <w:t>0</w:t>
      </w:r>
      <w:r w:rsidRPr="00D74C82">
        <w:rPr>
          <w:rFonts w:ascii="Arial" w:hAnsi="Arial" w:cs="Arial"/>
        </w:rPr>
        <w:t xml:space="preserve"> ng of</w:t>
      </w:r>
      <w:r w:rsidR="002E5560" w:rsidRPr="00D74C82">
        <w:rPr>
          <w:rFonts w:ascii="Arial" w:hAnsi="Arial" w:cs="Arial"/>
        </w:rPr>
        <w:t xml:space="preserve"> library </w:t>
      </w:r>
      <w:r w:rsidRPr="00D74C82">
        <w:rPr>
          <w:rFonts w:ascii="Arial" w:hAnsi="Arial" w:cs="Arial"/>
        </w:rPr>
        <w:t xml:space="preserve">DNA to the </w:t>
      </w:r>
      <w:r w:rsidR="002D3CE5" w:rsidRPr="00D74C82">
        <w:rPr>
          <w:rFonts w:ascii="Arial" w:hAnsi="Arial" w:cs="Arial"/>
        </w:rPr>
        <w:t>bacteria</w:t>
      </w:r>
    </w:p>
    <w:p w14:paraId="0000001F" w14:textId="77777777" w:rsidR="00A938B9" w:rsidRPr="00D74C82" w:rsidRDefault="00B511FE" w:rsidP="00115ACE">
      <w:pPr>
        <w:numPr>
          <w:ilvl w:val="0"/>
          <w:numId w:val="10"/>
        </w:numPr>
        <w:jc w:val="left"/>
        <w:rPr>
          <w:rFonts w:ascii="Arial" w:hAnsi="Arial" w:cs="Arial"/>
        </w:rPr>
      </w:pPr>
      <w:r w:rsidRPr="00D74C82">
        <w:rPr>
          <w:rFonts w:ascii="Arial" w:hAnsi="Arial" w:cs="Arial"/>
        </w:rPr>
        <w:t>Carefully transfer the cell/DNA mix into the chilled cuvette without introducing bubbles and make sure that the cells deposit across the bottom of the cuvette</w:t>
      </w:r>
    </w:p>
    <w:p w14:paraId="00000020" w14:textId="7E08D99F" w:rsidR="00A938B9" w:rsidRPr="00D74C82" w:rsidRDefault="00B511FE" w:rsidP="00115ACE">
      <w:pPr>
        <w:numPr>
          <w:ilvl w:val="0"/>
          <w:numId w:val="10"/>
        </w:numPr>
        <w:jc w:val="left"/>
        <w:rPr>
          <w:rFonts w:ascii="Arial" w:hAnsi="Arial" w:cs="Arial"/>
        </w:rPr>
      </w:pPr>
      <w:r w:rsidRPr="00D74C82">
        <w:rPr>
          <w:rFonts w:ascii="Arial" w:hAnsi="Arial" w:cs="Arial"/>
        </w:rPr>
        <w:t xml:space="preserve">Electroporate using the following parameters: 2.0 kV, 200 </w:t>
      </w:r>
      <w:r w:rsidR="00420506">
        <w:rPr>
          <w:rFonts w:ascii="Arial" w:hAnsi="Arial" w:cs="Arial"/>
        </w:rPr>
        <w:t>Ω</w:t>
      </w:r>
      <w:r w:rsidRPr="00D74C82">
        <w:rPr>
          <w:rFonts w:ascii="Arial" w:hAnsi="Arial" w:cs="Arial"/>
        </w:rPr>
        <w:t xml:space="preserve">, and 25 </w:t>
      </w:r>
      <w:proofErr w:type="spellStart"/>
      <w:r w:rsidRPr="00D74C82">
        <w:rPr>
          <w:rFonts w:ascii="Arial" w:hAnsi="Arial" w:cs="Arial"/>
        </w:rPr>
        <w:t>μF</w:t>
      </w:r>
      <w:proofErr w:type="spellEnd"/>
    </w:p>
    <w:p w14:paraId="00000021" w14:textId="3ADC51E3" w:rsidR="00A938B9" w:rsidRPr="00D74C82" w:rsidRDefault="00B511FE" w:rsidP="00115ACE">
      <w:pPr>
        <w:numPr>
          <w:ilvl w:val="0"/>
          <w:numId w:val="10"/>
        </w:numPr>
        <w:jc w:val="left"/>
        <w:rPr>
          <w:rFonts w:ascii="Arial" w:hAnsi="Arial" w:cs="Arial"/>
        </w:rPr>
      </w:pPr>
      <w:r w:rsidRPr="00D74C82">
        <w:rPr>
          <w:rFonts w:ascii="Arial" w:hAnsi="Arial" w:cs="Arial"/>
        </w:rPr>
        <w:t xml:space="preserve">Immediately add </w:t>
      </w:r>
      <w:r w:rsidR="002D3CE5" w:rsidRPr="00D74C82">
        <w:rPr>
          <w:rFonts w:ascii="Arial" w:hAnsi="Arial" w:cs="Arial"/>
        </w:rPr>
        <w:t>1000</w:t>
      </w:r>
      <w:r w:rsidRPr="00D74C82">
        <w:rPr>
          <w:rFonts w:ascii="Arial" w:hAnsi="Arial" w:cs="Arial"/>
        </w:rPr>
        <w:t xml:space="preserve"> µl of recovery medium to the cells</w:t>
      </w:r>
    </w:p>
    <w:p w14:paraId="00000022" w14:textId="0530EA1B" w:rsidR="00A938B9" w:rsidRPr="00D74C82" w:rsidRDefault="00B511FE" w:rsidP="00115ACE">
      <w:pPr>
        <w:numPr>
          <w:ilvl w:val="0"/>
          <w:numId w:val="10"/>
        </w:numPr>
        <w:jc w:val="left"/>
        <w:rPr>
          <w:rFonts w:ascii="Arial" w:hAnsi="Arial" w:cs="Arial"/>
        </w:rPr>
      </w:pPr>
      <w:r w:rsidRPr="00D74C82">
        <w:rPr>
          <w:rFonts w:ascii="Arial" w:hAnsi="Arial" w:cs="Arial"/>
        </w:rPr>
        <w:t xml:space="preserve">Gently mix by </w:t>
      </w:r>
      <w:r w:rsidR="002D3CE5" w:rsidRPr="00D74C82">
        <w:rPr>
          <w:rFonts w:ascii="Arial" w:hAnsi="Arial" w:cs="Arial"/>
        </w:rPr>
        <w:t>pipetting up and down three times</w:t>
      </w:r>
      <w:r w:rsidRPr="00D74C82">
        <w:rPr>
          <w:rFonts w:ascii="Arial" w:hAnsi="Arial" w:cs="Arial"/>
        </w:rPr>
        <w:t xml:space="preserve">, then transfer to a sterile 17 mm </w:t>
      </w:r>
      <w:r w:rsidR="00E5234C">
        <w:rPr>
          <w:rFonts w:ascii="Arial" w:hAnsi="Arial" w:cs="Arial"/>
        </w:rPr>
        <w:t>×</w:t>
      </w:r>
      <w:r w:rsidR="00E5234C" w:rsidRPr="00D74C82">
        <w:rPr>
          <w:rFonts w:ascii="Arial" w:hAnsi="Arial" w:cs="Arial"/>
        </w:rPr>
        <w:t xml:space="preserve"> </w:t>
      </w:r>
      <w:r w:rsidRPr="00D74C82">
        <w:rPr>
          <w:rFonts w:ascii="Arial" w:hAnsi="Arial" w:cs="Arial"/>
        </w:rPr>
        <w:t>100 mm round-bottom culture tube</w:t>
      </w:r>
    </w:p>
    <w:p w14:paraId="00000023" w14:textId="7BDB9A6F" w:rsidR="00A938B9" w:rsidRPr="00D74C82" w:rsidRDefault="00B511FE" w:rsidP="00115ACE">
      <w:pPr>
        <w:numPr>
          <w:ilvl w:val="0"/>
          <w:numId w:val="10"/>
        </w:numPr>
        <w:jc w:val="left"/>
        <w:rPr>
          <w:rFonts w:ascii="Arial" w:hAnsi="Arial" w:cs="Arial"/>
        </w:rPr>
      </w:pPr>
      <w:r w:rsidRPr="00D74C82">
        <w:rPr>
          <w:rFonts w:ascii="Arial" w:hAnsi="Arial" w:cs="Arial"/>
        </w:rPr>
        <w:t>Grow with shaking at 37</w:t>
      </w:r>
      <w:r w:rsidR="00E5234C">
        <w:rPr>
          <w:rFonts w:ascii="Arial" w:hAnsi="Arial" w:cs="Arial"/>
        </w:rPr>
        <w:t xml:space="preserve"> </w:t>
      </w:r>
      <w:r w:rsidRPr="00D74C82">
        <w:rPr>
          <w:rFonts w:ascii="Arial" w:hAnsi="Arial" w:cs="Arial"/>
        </w:rPr>
        <w:t>°C for 1 hour</w:t>
      </w:r>
    </w:p>
    <w:p w14:paraId="00000025" w14:textId="527FB7DA" w:rsidR="00A938B9" w:rsidRPr="00D74C82" w:rsidRDefault="00115ACE">
      <w:pPr>
        <w:pStyle w:val="Heading3"/>
        <w:rPr>
          <w:rFonts w:ascii="Arial" w:hAnsi="Arial" w:cs="Arial"/>
          <w:sz w:val="22"/>
          <w:szCs w:val="22"/>
        </w:rPr>
      </w:pPr>
      <w:bookmarkStart w:id="5" w:name="_4hbmjiq5ilcg" w:colFirst="0" w:colLast="0"/>
      <w:bookmarkEnd w:id="5"/>
      <w:r>
        <w:rPr>
          <w:rFonts w:ascii="Arial" w:hAnsi="Arial" w:cs="Arial"/>
          <w:sz w:val="22"/>
          <w:szCs w:val="22"/>
        </w:rPr>
        <w:t>Part</w:t>
      </w:r>
      <w:r w:rsidRPr="00D74C82">
        <w:rPr>
          <w:rFonts w:ascii="Arial" w:hAnsi="Arial" w:cs="Arial"/>
          <w:sz w:val="22"/>
          <w:szCs w:val="22"/>
        </w:rPr>
        <w:t xml:space="preserve"> </w:t>
      </w:r>
      <w:r w:rsidR="00B511FE" w:rsidRPr="00D74C82">
        <w:rPr>
          <w:rFonts w:ascii="Arial" w:hAnsi="Arial" w:cs="Arial"/>
          <w:sz w:val="22"/>
          <w:szCs w:val="22"/>
        </w:rPr>
        <w:t>2: Plating dilutions to estimate library coverage</w:t>
      </w:r>
    </w:p>
    <w:p w14:paraId="00000026" w14:textId="1A735CDA" w:rsidR="00A938B9" w:rsidRPr="00D74C82" w:rsidRDefault="00B511FE">
      <w:pPr>
        <w:numPr>
          <w:ilvl w:val="0"/>
          <w:numId w:val="10"/>
        </w:numPr>
        <w:jc w:val="left"/>
        <w:rPr>
          <w:rFonts w:ascii="Arial" w:hAnsi="Arial" w:cs="Arial"/>
        </w:rPr>
      </w:pPr>
      <w:r w:rsidRPr="00D74C82">
        <w:rPr>
          <w:rFonts w:ascii="Arial" w:hAnsi="Arial" w:cs="Arial"/>
        </w:rPr>
        <w:t>Prepare 1</w:t>
      </w:r>
      <w:r w:rsidR="004D2ECA" w:rsidRPr="00D74C82">
        <w:rPr>
          <w:rFonts w:ascii="Arial" w:hAnsi="Arial" w:cs="Arial"/>
        </w:rPr>
        <w:t>:</w:t>
      </w:r>
      <w:r w:rsidRPr="00D74C82">
        <w:rPr>
          <w:rFonts w:ascii="Arial" w:hAnsi="Arial" w:cs="Arial"/>
        </w:rPr>
        <w:t>100 and 1</w:t>
      </w:r>
      <w:r w:rsidR="004D2ECA" w:rsidRPr="00D74C82">
        <w:rPr>
          <w:rFonts w:ascii="Arial" w:hAnsi="Arial" w:cs="Arial"/>
        </w:rPr>
        <w:t>:</w:t>
      </w:r>
      <w:r w:rsidRPr="00D74C82">
        <w:rPr>
          <w:rFonts w:ascii="Arial" w:hAnsi="Arial" w:cs="Arial"/>
        </w:rPr>
        <w:t>1000 dilutions of recovery culture in LB-C</w:t>
      </w:r>
      <w:r w:rsidR="00770AD8" w:rsidRPr="00D74C82">
        <w:rPr>
          <w:rFonts w:ascii="Arial" w:hAnsi="Arial" w:cs="Arial"/>
        </w:rPr>
        <w:t>m</w:t>
      </w:r>
      <w:r w:rsidRPr="00D74C82">
        <w:rPr>
          <w:rFonts w:ascii="Arial" w:hAnsi="Arial" w:cs="Arial"/>
          <w:vertAlign w:val="superscript"/>
        </w:rPr>
        <w:t>20</w:t>
      </w:r>
    </w:p>
    <w:p w14:paraId="00000027" w14:textId="387A504A" w:rsidR="00A938B9" w:rsidRPr="00D74C82" w:rsidRDefault="00B511FE">
      <w:pPr>
        <w:numPr>
          <w:ilvl w:val="1"/>
          <w:numId w:val="10"/>
        </w:numPr>
        <w:jc w:val="left"/>
        <w:rPr>
          <w:rFonts w:ascii="Arial" w:hAnsi="Arial" w:cs="Arial"/>
        </w:rPr>
      </w:pPr>
      <w:r w:rsidRPr="00D74C82">
        <w:rPr>
          <w:rFonts w:ascii="Arial" w:hAnsi="Arial" w:cs="Arial"/>
        </w:rPr>
        <w:t xml:space="preserve">Transfer </w:t>
      </w:r>
      <w:r w:rsidR="00770AD8" w:rsidRPr="00D74C82">
        <w:rPr>
          <w:rFonts w:ascii="Arial" w:hAnsi="Arial" w:cs="Arial"/>
        </w:rPr>
        <w:t>100</w:t>
      </w:r>
      <w:r w:rsidRPr="00D74C82">
        <w:rPr>
          <w:rFonts w:ascii="Arial" w:hAnsi="Arial" w:cs="Arial"/>
        </w:rPr>
        <w:t xml:space="preserve"> </w:t>
      </w:r>
      <w:proofErr w:type="spellStart"/>
      <w:r w:rsidRPr="00D74C82">
        <w:rPr>
          <w:rFonts w:ascii="Arial" w:hAnsi="Arial" w:cs="Arial"/>
        </w:rPr>
        <w:t>μL</w:t>
      </w:r>
      <w:proofErr w:type="spellEnd"/>
      <w:r w:rsidRPr="00D74C82">
        <w:rPr>
          <w:rFonts w:ascii="Arial" w:hAnsi="Arial" w:cs="Arial"/>
        </w:rPr>
        <w:t xml:space="preserve"> of recovery culture into </w:t>
      </w:r>
      <w:r w:rsidR="00770AD8" w:rsidRPr="00D74C82">
        <w:rPr>
          <w:rFonts w:ascii="Arial" w:hAnsi="Arial" w:cs="Arial"/>
        </w:rPr>
        <w:t>900</w:t>
      </w:r>
      <w:r w:rsidRPr="00D74C82">
        <w:rPr>
          <w:rFonts w:ascii="Arial" w:hAnsi="Arial" w:cs="Arial"/>
        </w:rPr>
        <w:t xml:space="preserve"> </w:t>
      </w:r>
      <w:proofErr w:type="spellStart"/>
      <w:r w:rsidRPr="00D74C82">
        <w:rPr>
          <w:rFonts w:ascii="Arial" w:hAnsi="Arial" w:cs="Arial"/>
        </w:rPr>
        <w:t>μL</w:t>
      </w:r>
      <w:proofErr w:type="spellEnd"/>
      <w:r w:rsidRPr="00D74C82">
        <w:rPr>
          <w:rFonts w:ascii="Arial" w:hAnsi="Arial" w:cs="Arial"/>
        </w:rPr>
        <w:t xml:space="preserve"> of LB-C</w:t>
      </w:r>
      <w:r w:rsidR="00770AD8" w:rsidRPr="00D74C82">
        <w:rPr>
          <w:rFonts w:ascii="Arial" w:hAnsi="Arial" w:cs="Arial"/>
        </w:rPr>
        <w:t>m</w:t>
      </w:r>
      <w:r w:rsidRPr="00D74C82">
        <w:rPr>
          <w:rFonts w:ascii="Arial" w:hAnsi="Arial" w:cs="Arial"/>
          <w:vertAlign w:val="superscript"/>
        </w:rPr>
        <w:t>20</w:t>
      </w:r>
      <w:r w:rsidRPr="00D74C82">
        <w:rPr>
          <w:rFonts w:ascii="Arial" w:hAnsi="Arial" w:cs="Arial"/>
        </w:rPr>
        <w:t>, mix and repeat</w:t>
      </w:r>
    </w:p>
    <w:p w14:paraId="00000028" w14:textId="2C423485" w:rsidR="00A938B9" w:rsidRPr="00D74C82" w:rsidRDefault="00B511FE">
      <w:pPr>
        <w:numPr>
          <w:ilvl w:val="0"/>
          <w:numId w:val="10"/>
        </w:numPr>
        <w:jc w:val="left"/>
        <w:rPr>
          <w:rFonts w:ascii="Arial" w:hAnsi="Arial" w:cs="Arial"/>
        </w:rPr>
      </w:pPr>
      <w:r w:rsidRPr="00D74C82">
        <w:rPr>
          <w:rFonts w:ascii="Arial" w:hAnsi="Arial" w:cs="Arial"/>
        </w:rPr>
        <w:t xml:space="preserve">Spread </w:t>
      </w:r>
      <w:r w:rsidR="00186932">
        <w:rPr>
          <w:rFonts w:ascii="Arial" w:hAnsi="Arial" w:cs="Arial"/>
        </w:rPr>
        <w:t>1</w:t>
      </w:r>
      <w:r w:rsidRPr="00D74C82">
        <w:rPr>
          <w:rFonts w:ascii="Arial" w:hAnsi="Arial" w:cs="Arial"/>
        </w:rPr>
        <w:t xml:space="preserve">00 µL of </w:t>
      </w:r>
      <w:r w:rsidR="004D2ECA" w:rsidRPr="00D74C82">
        <w:rPr>
          <w:rFonts w:ascii="Arial" w:hAnsi="Arial" w:cs="Arial"/>
        </w:rPr>
        <w:t xml:space="preserve">recovery and </w:t>
      </w:r>
      <w:r w:rsidRPr="00D74C82">
        <w:rPr>
          <w:rFonts w:ascii="Arial" w:hAnsi="Arial" w:cs="Arial"/>
        </w:rPr>
        <w:t>each dilution onto LB-C</w:t>
      </w:r>
      <w:r w:rsidR="00770AD8" w:rsidRPr="00D74C82">
        <w:rPr>
          <w:rFonts w:ascii="Arial" w:hAnsi="Arial" w:cs="Arial"/>
        </w:rPr>
        <w:t>m</w:t>
      </w:r>
      <w:r w:rsidRPr="00D74C82">
        <w:rPr>
          <w:rFonts w:ascii="Arial" w:hAnsi="Arial" w:cs="Arial"/>
          <w:vertAlign w:val="superscript"/>
        </w:rPr>
        <w:t>20</w:t>
      </w:r>
      <w:r w:rsidRPr="00D74C82">
        <w:rPr>
          <w:rFonts w:ascii="Arial" w:hAnsi="Arial" w:cs="Arial"/>
        </w:rPr>
        <w:t xml:space="preserve"> plates</w:t>
      </w:r>
      <w:r w:rsidR="004D2ECA" w:rsidRPr="00D74C82">
        <w:rPr>
          <w:rFonts w:ascii="Arial" w:hAnsi="Arial" w:cs="Arial"/>
        </w:rPr>
        <w:t xml:space="preserve">, three plates for each </w:t>
      </w:r>
    </w:p>
    <w:p w14:paraId="00000029" w14:textId="773F3A3F" w:rsidR="00A938B9" w:rsidRPr="00D74C82" w:rsidRDefault="00B511FE">
      <w:pPr>
        <w:numPr>
          <w:ilvl w:val="0"/>
          <w:numId w:val="10"/>
        </w:numPr>
        <w:jc w:val="left"/>
        <w:rPr>
          <w:rFonts w:ascii="Arial" w:hAnsi="Arial" w:cs="Arial"/>
        </w:rPr>
      </w:pPr>
      <w:r w:rsidRPr="00D74C82">
        <w:rPr>
          <w:rFonts w:ascii="Arial" w:hAnsi="Arial" w:cs="Arial"/>
        </w:rPr>
        <w:t>Incubate plates at 3</w:t>
      </w:r>
      <w:r w:rsidR="00254280" w:rsidRPr="00D74C82">
        <w:rPr>
          <w:rFonts w:ascii="Arial" w:hAnsi="Arial" w:cs="Arial"/>
        </w:rPr>
        <w:t>7</w:t>
      </w:r>
      <w:r w:rsidRPr="00D74C82">
        <w:rPr>
          <w:rFonts w:ascii="Arial" w:hAnsi="Arial" w:cs="Arial"/>
        </w:rPr>
        <w:t xml:space="preserve">°C for </w:t>
      </w:r>
      <w:r w:rsidR="00254280" w:rsidRPr="00D74C82">
        <w:rPr>
          <w:rFonts w:ascii="Arial" w:hAnsi="Arial" w:cs="Arial"/>
        </w:rPr>
        <w:t>18 hours</w:t>
      </w:r>
    </w:p>
    <w:p w14:paraId="0000002A" w14:textId="66624C51" w:rsidR="00A938B9" w:rsidRPr="00D74C82" w:rsidRDefault="00B511FE">
      <w:pPr>
        <w:numPr>
          <w:ilvl w:val="0"/>
          <w:numId w:val="10"/>
        </w:numPr>
        <w:jc w:val="left"/>
        <w:rPr>
          <w:rFonts w:ascii="Arial" w:hAnsi="Arial" w:cs="Arial"/>
        </w:rPr>
      </w:pPr>
      <w:r w:rsidRPr="00D74C82">
        <w:rPr>
          <w:rFonts w:ascii="Arial" w:hAnsi="Arial" w:cs="Arial"/>
        </w:rPr>
        <w:t xml:space="preserve">Record </w:t>
      </w:r>
      <w:r w:rsidR="003D345D" w:rsidRPr="00D74C82">
        <w:rPr>
          <w:rFonts w:ascii="Arial" w:hAnsi="Arial" w:cs="Arial"/>
        </w:rPr>
        <w:t xml:space="preserve">the number of </w:t>
      </w:r>
      <w:r w:rsidRPr="00D74C82">
        <w:rPr>
          <w:rFonts w:ascii="Arial" w:hAnsi="Arial" w:cs="Arial"/>
        </w:rPr>
        <w:t>CFU per plate</w:t>
      </w:r>
      <w:r w:rsidR="00292CA9" w:rsidRPr="00D74C82">
        <w:rPr>
          <w:rFonts w:ascii="Arial" w:hAnsi="Arial" w:cs="Arial"/>
        </w:rPr>
        <w:t xml:space="preserve"> to determine library coverage</w:t>
      </w:r>
    </w:p>
    <w:p w14:paraId="62834E5D" w14:textId="0E1FAE00" w:rsidR="00292CA9" w:rsidRPr="00D74C82" w:rsidRDefault="00292CA9">
      <w:pPr>
        <w:numPr>
          <w:ilvl w:val="0"/>
          <w:numId w:val="10"/>
        </w:numPr>
        <w:jc w:val="left"/>
        <w:rPr>
          <w:rFonts w:ascii="Arial" w:hAnsi="Arial" w:cs="Arial"/>
        </w:rPr>
      </w:pPr>
      <w:r w:rsidRPr="00D74C82">
        <w:rPr>
          <w:rFonts w:ascii="Arial" w:hAnsi="Arial" w:cs="Arial"/>
        </w:rPr>
        <w:t>For plates that have well-defined, individual colonies (no lawns</w:t>
      </w:r>
      <w:r w:rsidR="003D345D" w:rsidRPr="00D74C82">
        <w:rPr>
          <w:rFonts w:ascii="Arial" w:hAnsi="Arial" w:cs="Arial"/>
        </w:rPr>
        <w:t>, ideally ~</w:t>
      </w:r>
      <w:r w:rsidR="00D24F57">
        <w:rPr>
          <w:rFonts w:ascii="Arial" w:hAnsi="Arial" w:cs="Arial"/>
        </w:rPr>
        <w:t>10-2</w:t>
      </w:r>
      <w:r w:rsidR="003D345D" w:rsidRPr="00D74C82">
        <w:rPr>
          <w:rFonts w:ascii="Arial" w:hAnsi="Arial" w:cs="Arial"/>
        </w:rPr>
        <w:t>0,000 CFU</w:t>
      </w:r>
      <w:r w:rsidRPr="00D74C82">
        <w:rPr>
          <w:rFonts w:ascii="Arial" w:hAnsi="Arial" w:cs="Arial"/>
        </w:rPr>
        <w:t>)</w:t>
      </w:r>
      <w:r w:rsidR="00C236BE" w:rsidRPr="00D74C82">
        <w:rPr>
          <w:rFonts w:ascii="Arial" w:hAnsi="Arial" w:cs="Arial"/>
        </w:rPr>
        <w:t>, add 5 mL of LB-Cm</w:t>
      </w:r>
      <w:r w:rsidR="00C236BE" w:rsidRPr="00D74C82">
        <w:rPr>
          <w:rFonts w:ascii="Arial" w:hAnsi="Arial" w:cs="Arial"/>
          <w:vertAlign w:val="superscript"/>
        </w:rPr>
        <w:t>20</w:t>
      </w:r>
      <w:r w:rsidR="00C236BE" w:rsidRPr="00D74C82">
        <w:rPr>
          <w:rFonts w:ascii="Arial" w:hAnsi="Arial" w:cs="Arial"/>
        </w:rPr>
        <w:t xml:space="preserve"> and scrape up colonies</w:t>
      </w:r>
      <w:r w:rsidR="00C57F03" w:rsidRPr="00D74C82">
        <w:rPr>
          <w:rFonts w:ascii="Arial" w:hAnsi="Arial" w:cs="Arial"/>
        </w:rPr>
        <w:t>, transfer slurry to 50 mL conical tube. Repeat this for all plates</w:t>
      </w:r>
      <w:r w:rsidR="00B210CC">
        <w:rPr>
          <w:rFonts w:ascii="Arial" w:hAnsi="Arial" w:cs="Arial"/>
        </w:rPr>
        <w:t xml:space="preserve"> that have individual colonies</w:t>
      </w:r>
      <w:r w:rsidR="00C57F03" w:rsidRPr="00D74C82">
        <w:rPr>
          <w:rFonts w:ascii="Arial" w:hAnsi="Arial" w:cs="Arial"/>
        </w:rPr>
        <w:t>.</w:t>
      </w:r>
    </w:p>
    <w:p w14:paraId="06F47942" w14:textId="5CBD58ED" w:rsidR="00722783" w:rsidRPr="00D74C82" w:rsidRDefault="00722783">
      <w:pPr>
        <w:numPr>
          <w:ilvl w:val="0"/>
          <w:numId w:val="10"/>
        </w:numPr>
        <w:jc w:val="left"/>
        <w:rPr>
          <w:rFonts w:ascii="Arial" w:hAnsi="Arial" w:cs="Arial"/>
        </w:rPr>
      </w:pPr>
      <w:r w:rsidRPr="00D74C82">
        <w:rPr>
          <w:rFonts w:ascii="Arial" w:hAnsi="Arial" w:cs="Arial"/>
        </w:rPr>
        <w:t xml:space="preserve">Measure bacterial OD and </w:t>
      </w:r>
      <w:r w:rsidR="0075624C" w:rsidRPr="00D74C82">
        <w:rPr>
          <w:rFonts w:ascii="Arial" w:hAnsi="Arial" w:cs="Arial"/>
        </w:rPr>
        <w:t>select the appropriate</w:t>
      </w:r>
      <w:r w:rsidR="001E09F5">
        <w:rPr>
          <w:rFonts w:ascii="Arial" w:hAnsi="Arial" w:cs="Arial"/>
        </w:rPr>
        <w:t xml:space="preserve"> volume</w:t>
      </w:r>
      <w:r w:rsidR="00A30BA0">
        <w:rPr>
          <w:rFonts w:ascii="Arial" w:hAnsi="Arial" w:cs="Arial"/>
        </w:rPr>
        <w:t xml:space="preserve"> of slurry to use</w:t>
      </w:r>
      <w:r w:rsidR="001E09F5">
        <w:rPr>
          <w:rFonts w:ascii="Arial" w:hAnsi="Arial" w:cs="Arial"/>
        </w:rPr>
        <w:t xml:space="preserve"> for</w:t>
      </w:r>
      <w:r w:rsidRPr="00D74C82">
        <w:rPr>
          <w:rFonts w:ascii="Arial" w:hAnsi="Arial" w:cs="Arial"/>
        </w:rPr>
        <w:t xml:space="preserve"> plasmid extraction kit </w:t>
      </w:r>
      <w:r w:rsidR="0075624C" w:rsidRPr="00D74C82">
        <w:rPr>
          <w:rFonts w:ascii="Arial" w:hAnsi="Arial" w:cs="Arial"/>
        </w:rPr>
        <w:t xml:space="preserve">based on </w:t>
      </w:r>
      <w:r w:rsidRPr="00D74C82">
        <w:rPr>
          <w:rFonts w:ascii="Arial" w:hAnsi="Arial" w:cs="Arial"/>
        </w:rPr>
        <w:t>suggested minimum and maximum levels of inpu</w:t>
      </w:r>
      <w:r w:rsidR="0075624C" w:rsidRPr="00D74C82">
        <w:rPr>
          <w:rFonts w:ascii="Arial" w:hAnsi="Arial" w:cs="Arial"/>
        </w:rPr>
        <w:t>t culture</w:t>
      </w:r>
      <w:r w:rsidRPr="00D74C82">
        <w:rPr>
          <w:rFonts w:ascii="Arial" w:hAnsi="Arial" w:cs="Arial"/>
        </w:rPr>
        <w:t>.</w:t>
      </w:r>
    </w:p>
    <w:p w14:paraId="0000002D" w14:textId="751C3694" w:rsidR="00A938B9" w:rsidRPr="00D74C82" w:rsidRDefault="00115ACE">
      <w:pPr>
        <w:pStyle w:val="Heading3"/>
        <w:rPr>
          <w:rFonts w:ascii="Arial" w:hAnsi="Arial" w:cs="Arial"/>
          <w:sz w:val="22"/>
          <w:szCs w:val="22"/>
        </w:rPr>
      </w:pPr>
      <w:bookmarkStart w:id="6" w:name="_3391ali58w46" w:colFirst="0" w:colLast="0"/>
      <w:bookmarkEnd w:id="6"/>
      <w:r>
        <w:rPr>
          <w:rFonts w:ascii="Arial" w:hAnsi="Arial" w:cs="Arial"/>
          <w:sz w:val="22"/>
          <w:szCs w:val="22"/>
        </w:rPr>
        <w:t>Part</w:t>
      </w:r>
      <w:r w:rsidRPr="00D74C82">
        <w:rPr>
          <w:rFonts w:ascii="Arial" w:hAnsi="Arial" w:cs="Arial"/>
          <w:sz w:val="22"/>
          <w:szCs w:val="22"/>
        </w:rPr>
        <w:t xml:space="preserve"> </w:t>
      </w:r>
      <w:r w:rsidR="00B511FE" w:rsidRPr="00D74C82">
        <w:rPr>
          <w:rFonts w:ascii="Arial" w:hAnsi="Arial" w:cs="Arial"/>
          <w:sz w:val="22"/>
          <w:szCs w:val="22"/>
        </w:rPr>
        <w:t xml:space="preserve">3: </w:t>
      </w:r>
      <w:r w:rsidR="000A77C0" w:rsidRPr="00D74C82">
        <w:rPr>
          <w:rFonts w:ascii="Arial" w:hAnsi="Arial" w:cs="Arial"/>
          <w:sz w:val="22"/>
          <w:szCs w:val="22"/>
        </w:rPr>
        <w:t>P</w:t>
      </w:r>
      <w:r w:rsidR="00B511FE" w:rsidRPr="00D74C82">
        <w:rPr>
          <w:rFonts w:ascii="Arial" w:hAnsi="Arial" w:cs="Arial"/>
          <w:sz w:val="22"/>
          <w:szCs w:val="22"/>
        </w:rPr>
        <w:t>lasmid library extraction</w:t>
      </w:r>
    </w:p>
    <w:p w14:paraId="00000031" w14:textId="67095662" w:rsidR="00A938B9" w:rsidRPr="00D74C82" w:rsidRDefault="00B511FE">
      <w:pPr>
        <w:numPr>
          <w:ilvl w:val="0"/>
          <w:numId w:val="10"/>
        </w:numPr>
        <w:jc w:val="left"/>
        <w:rPr>
          <w:rFonts w:ascii="Arial" w:hAnsi="Arial" w:cs="Arial"/>
        </w:rPr>
      </w:pPr>
      <w:r w:rsidRPr="00D74C82">
        <w:rPr>
          <w:rFonts w:ascii="Arial" w:hAnsi="Arial" w:cs="Arial"/>
        </w:rPr>
        <w:t xml:space="preserve">Extract plasmid DNA from the culture </w:t>
      </w:r>
    </w:p>
    <w:p w14:paraId="00000032" w14:textId="3CFBDD04" w:rsidR="00A938B9" w:rsidRPr="00D74C82" w:rsidRDefault="00B511FE">
      <w:pPr>
        <w:numPr>
          <w:ilvl w:val="0"/>
          <w:numId w:val="10"/>
        </w:numPr>
        <w:jc w:val="left"/>
        <w:rPr>
          <w:rFonts w:ascii="Arial" w:hAnsi="Arial" w:cs="Arial"/>
        </w:rPr>
      </w:pPr>
      <w:r w:rsidRPr="00D74C82">
        <w:rPr>
          <w:rFonts w:ascii="Arial" w:hAnsi="Arial" w:cs="Arial"/>
        </w:rPr>
        <w:t xml:space="preserve">Measure extracted plasmid DNA concentration </w:t>
      </w:r>
    </w:p>
    <w:p w14:paraId="13DBC2E8" w14:textId="006E9120" w:rsidR="003F7F76" w:rsidRPr="00D74C82" w:rsidRDefault="00115ACE" w:rsidP="003F7F76">
      <w:pPr>
        <w:pStyle w:val="Heading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Part</w:t>
      </w:r>
      <w:r w:rsidRPr="00D74C82">
        <w:rPr>
          <w:rFonts w:ascii="Arial" w:hAnsi="Arial" w:cs="Arial"/>
          <w:sz w:val="22"/>
          <w:szCs w:val="22"/>
        </w:rPr>
        <w:t xml:space="preserve"> </w:t>
      </w:r>
      <w:r w:rsidR="003F7F76" w:rsidRPr="00D74C82">
        <w:rPr>
          <w:rFonts w:ascii="Arial" w:hAnsi="Arial" w:cs="Arial"/>
          <w:sz w:val="22"/>
          <w:szCs w:val="22"/>
        </w:rPr>
        <w:t>4: NGS verification</w:t>
      </w:r>
    </w:p>
    <w:p w14:paraId="4318264F" w14:textId="0FEE0F5E" w:rsidR="00C15D5C" w:rsidRPr="00D74C82" w:rsidRDefault="00762E9F" w:rsidP="003F7F76">
      <w:pPr>
        <w:numPr>
          <w:ilvl w:val="0"/>
          <w:numId w:val="10"/>
        </w:numPr>
        <w:jc w:val="left"/>
        <w:rPr>
          <w:rFonts w:ascii="Arial" w:hAnsi="Arial" w:cs="Arial"/>
        </w:rPr>
      </w:pPr>
      <w:r w:rsidRPr="00D74C82">
        <w:rPr>
          <w:rFonts w:ascii="Arial" w:hAnsi="Arial" w:cs="Arial"/>
        </w:rPr>
        <w:t>V</w:t>
      </w:r>
      <w:r w:rsidR="00C15D5C" w:rsidRPr="00D74C82">
        <w:rPr>
          <w:rFonts w:ascii="Arial" w:hAnsi="Arial" w:cs="Arial"/>
        </w:rPr>
        <w:t>erify library preparation</w:t>
      </w:r>
      <w:r w:rsidRPr="00D74C82">
        <w:rPr>
          <w:rFonts w:ascii="Arial" w:hAnsi="Arial" w:cs="Arial"/>
        </w:rPr>
        <w:t xml:space="preserve"> by sequencing extracted plasmids using Next Generation Sequence (NGS)</w:t>
      </w:r>
      <w:r w:rsidR="00C15D5C" w:rsidRPr="00D74C82">
        <w:rPr>
          <w:rFonts w:ascii="Arial" w:hAnsi="Arial" w:cs="Arial"/>
        </w:rPr>
        <w:t>.</w:t>
      </w:r>
      <w:r w:rsidR="00147E39" w:rsidRPr="00D74C82">
        <w:rPr>
          <w:rFonts w:ascii="Arial" w:hAnsi="Arial" w:cs="Arial"/>
        </w:rPr>
        <w:t xml:space="preserve"> We suggest</w:t>
      </w:r>
      <w:r w:rsidR="00D24F57">
        <w:rPr>
          <w:rFonts w:ascii="Arial" w:hAnsi="Arial" w:cs="Arial"/>
        </w:rPr>
        <w:t xml:space="preserve"> </w:t>
      </w:r>
      <w:proofErr w:type="spellStart"/>
      <w:r w:rsidR="00D24F57">
        <w:rPr>
          <w:rFonts w:ascii="Arial" w:hAnsi="Arial" w:cs="Arial"/>
        </w:rPr>
        <w:t>SeqCenter</w:t>
      </w:r>
      <w:proofErr w:type="spellEnd"/>
      <w:r w:rsidR="00D24F57">
        <w:rPr>
          <w:rFonts w:ascii="Arial" w:hAnsi="Arial" w:cs="Arial"/>
        </w:rPr>
        <w:t xml:space="preserve"> 200</w:t>
      </w:r>
      <w:r w:rsidR="00192D00">
        <w:rPr>
          <w:rFonts w:ascii="Arial" w:hAnsi="Arial" w:cs="Arial"/>
        </w:rPr>
        <w:t xml:space="preserve"> </w:t>
      </w:r>
      <w:proofErr w:type="spellStart"/>
      <w:r w:rsidR="00D24F57">
        <w:rPr>
          <w:rFonts w:ascii="Arial" w:hAnsi="Arial" w:cs="Arial"/>
        </w:rPr>
        <w:t>Mbp</w:t>
      </w:r>
      <w:proofErr w:type="spellEnd"/>
      <w:r w:rsidR="00D24F57">
        <w:rPr>
          <w:rFonts w:ascii="Arial" w:hAnsi="Arial" w:cs="Arial"/>
        </w:rPr>
        <w:t xml:space="preserve"> Illumina Sequencing</w:t>
      </w:r>
      <w:r w:rsidR="00186932">
        <w:rPr>
          <w:rFonts w:ascii="Arial" w:hAnsi="Arial" w:cs="Arial"/>
        </w:rPr>
        <w:t>.</w:t>
      </w:r>
    </w:p>
    <w:p w14:paraId="1A6D15F0" w14:textId="6C95FF89" w:rsidR="003F7F76" w:rsidRPr="00D74C82" w:rsidRDefault="00C15D5C" w:rsidP="003F7F76">
      <w:pPr>
        <w:numPr>
          <w:ilvl w:val="0"/>
          <w:numId w:val="10"/>
        </w:numPr>
        <w:jc w:val="left"/>
        <w:rPr>
          <w:rFonts w:ascii="Arial" w:hAnsi="Arial" w:cs="Arial"/>
        </w:rPr>
      </w:pPr>
      <w:r w:rsidRPr="00D74C82">
        <w:rPr>
          <w:rFonts w:ascii="Arial" w:hAnsi="Arial" w:cs="Arial"/>
        </w:rPr>
        <w:t>Reads are mapped to</w:t>
      </w:r>
      <w:r w:rsidR="00186932">
        <w:rPr>
          <w:rFonts w:ascii="Arial" w:hAnsi="Arial" w:cs="Arial"/>
        </w:rPr>
        <w:t xml:space="preserve"> the reference sequence Concatenated phage genomes.gb </w:t>
      </w:r>
      <w:r w:rsidR="000E0B9B" w:rsidRPr="00D74C82">
        <w:rPr>
          <w:rFonts w:ascii="Arial" w:hAnsi="Arial" w:cs="Arial"/>
        </w:rPr>
        <w:t xml:space="preserve">and reads for each phage ORF counted. </w:t>
      </w:r>
      <w:r w:rsidR="00186932">
        <w:rPr>
          <w:rFonts w:ascii="Arial" w:hAnsi="Arial" w:cs="Arial"/>
        </w:rPr>
        <w:t xml:space="preserve">Briefly, we use the Map to Reference feature of </w:t>
      </w:r>
      <w:proofErr w:type="spellStart"/>
      <w:r w:rsidR="00186932">
        <w:rPr>
          <w:rFonts w:ascii="Arial" w:hAnsi="Arial" w:cs="Arial"/>
        </w:rPr>
        <w:t>Geneious</w:t>
      </w:r>
      <w:proofErr w:type="spellEnd"/>
      <w:r w:rsidR="00186932">
        <w:rPr>
          <w:rFonts w:ascii="Arial" w:hAnsi="Arial" w:cs="Arial"/>
        </w:rPr>
        <w:t xml:space="preserve"> Prime (default settings) and employ the TPM feature to determine ORF abundance in library or under screening conditions. </w:t>
      </w:r>
    </w:p>
    <w:p w14:paraId="3A744CCD" w14:textId="77777777" w:rsidR="003F7F76" w:rsidRPr="00D74C82" w:rsidRDefault="003F7F76" w:rsidP="003F7F76">
      <w:pPr>
        <w:jc w:val="left"/>
        <w:rPr>
          <w:rFonts w:ascii="Arial" w:hAnsi="Arial" w:cs="Arial"/>
        </w:rPr>
      </w:pPr>
    </w:p>
    <w:p w14:paraId="00000069" w14:textId="77777777" w:rsidR="00A938B9" w:rsidRPr="00D74C82" w:rsidRDefault="00A938B9">
      <w:pPr>
        <w:rPr>
          <w:rFonts w:ascii="Arial" w:hAnsi="Arial" w:cs="Arial"/>
        </w:rPr>
      </w:pPr>
      <w:bookmarkStart w:id="7" w:name="_uuyspza7m8ya" w:colFirst="0" w:colLast="0"/>
      <w:bookmarkEnd w:id="7"/>
    </w:p>
    <w:sectPr w:rsidR="00A938B9" w:rsidRPr="00D74C8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8166DDD-A544-3C40-94CD-6C8E5F8AD096}"/>
    <w:embedBold r:id="rId2" w:fontKey="{AD612EFA-AFCA-974C-B015-FADBFC401317}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  <w:embedBold r:id="rId4" w:fontKey="{8EC3BF71-81BC-524E-A781-5763DF56319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653FEF81-FD3C-2C4F-B45C-6DE40001DF72}"/>
    <w:embedBold r:id="rId7" w:fontKey="{2A477BF1-5C03-5B4F-8A0D-7BBFBDB51754}"/>
    <w:embedItalic r:id="rId8" w:fontKey="{16616CBB-B824-FF45-949A-9F168B1E14A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0266D52B-8E09-2242-AA88-EEB42DCF74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BEA4058D-E263-C846-98BA-8E5F4E5140A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D11D5"/>
    <w:multiLevelType w:val="multilevel"/>
    <w:tmpl w:val="9AF8AB4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0A5B0754"/>
    <w:multiLevelType w:val="hybridMultilevel"/>
    <w:tmpl w:val="0409000F"/>
    <w:lvl w:ilvl="0" w:tplc="FFFFFFFF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2" w15:restartNumberingAfterBreak="0">
    <w:nsid w:val="0BB83327"/>
    <w:multiLevelType w:val="multilevel"/>
    <w:tmpl w:val="243201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1FE7DB3"/>
    <w:multiLevelType w:val="multilevel"/>
    <w:tmpl w:val="31B2D2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A347209"/>
    <w:multiLevelType w:val="multilevel"/>
    <w:tmpl w:val="402675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CD718AC"/>
    <w:multiLevelType w:val="multilevel"/>
    <w:tmpl w:val="4BE8713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213941C2"/>
    <w:multiLevelType w:val="multilevel"/>
    <w:tmpl w:val="D9D0AE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56C613B"/>
    <w:multiLevelType w:val="multilevel"/>
    <w:tmpl w:val="B0CAD1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4E86825"/>
    <w:multiLevelType w:val="multilevel"/>
    <w:tmpl w:val="64FA45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4523F57"/>
    <w:multiLevelType w:val="multilevel"/>
    <w:tmpl w:val="4AE0F54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4B181BE9"/>
    <w:multiLevelType w:val="multilevel"/>
    <w:tmpl w:val="CEF2C0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0103AB2"/>
    <w:multiLevelType w:val="multilevel"/>
    <w:tmpl w:val="1E38BC0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2" w15:restartNumberingAfterBreak="0">
    <w:nsid w:val="609511E0"/>
    <w:multiLevelType w:val="multilevel"/>
    <w:tmpl w:val="C37280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2801B3C"/>
    <w:multiLevelType w:val="multilevel"/>
    <w:tmpl w:val="E9EEFC6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4" w15:restartNumberingAfterBreak="0">
    <w:nsid w:val="732A600F"/>
    <w:multiLevelType w:val="multilevel"/>
    <w:tmpl w:val="B49C5E9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5" w15:restartNumberingAfterBreak="0">
    <w:nsid w:val="7F5E014F"/>
    <w:multiLevelType w:val="multilevel"/>
    <w:tmpl w:val="D04810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251158627">
    <w:abstractNumId w:val="13"/>
  </w:num>
  <w:num w:numId="2" w16cid:durableId="1641299466">
    <w:abstractNumId w:val="8"/>
  </w:num>
  <w:num w:numId="3" w16cid:durableId="876507432">
    <w:abstractNumId w:val="14"/>
  </w:num>
  <w:num w:numId="4" w16cid:durableId="373818727">
    <w:abstractNumId w:val="12"/>
  </w:num>
  <w:num w:numId="5" w16cid:durableId="1954707517">
    <w:abstractNumId w:val="5"/>
  </w:num>
  <w:num w:numId="6" w16cid:durableId="1940334250">
    <w:abstractNumId w:val="9"/>
  </w:num>
  <w:num w:numId="7" w16cid:durableId="464003492">
    <w:abstractNumId w:val="4"/>
  </w:num>
  <w:num w:numId="8" w16cid:durableId="409276864">
    <w:abstractNumId w:val="15"/>
  </w:num>
  <w:num w:numId="9" w16cid:durableId="411388842">
    <w:abstractNumId w:val="6"/>
  </w:num>
  <w:num w:numId="10" w16cid:durableId="1594363312">
    <w:abstractNumId w:val="1"/>
  </w:num>
  <w:num w:numId="11" w16cid:durableId="1958290892">
    <w:abstractNumId w:val="10"/>
  </w:num>
  <w:num w:numId="12" w16cid:durableId="958757851">
    <w:abstractNumId w:val="3"/>
  </w:num>
  <w:num w:numId="13" w16cid:durableId="1862668025">
    <w:abstractNumId w:val="11"/>
  </w:num>
  <w:num w:numId="14" w16cid:durableId="1373726835">
    <w:abstractNumId w:val="7"/>
  </w:num>
  <w:num w:numId="15" w16cid:durableId="1955398846">
    <w:abstractNumId w:val="0"/>
  </w:num>
  <w:num w:numId="16" w16cid:durableId="1654841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38B9"/>
    <w:rsid w:val="00022CF1"/>
    <w:rsid w:val="000A77C0"/>
    <w:rsid w:val="000E0B9B"/>
    <w:rsid w:val="00115ACE"/>
    <w:rsid w:val="00147E39"/>
    <w:rsid w:val="00186932"/>
    <w:rsid w:val="00192D00"/>
    <w:rsid w:val="001E09F5"/>
    <w:rsid w:val="001F42A3"/>
    <w:rsid w:val="00205DFD"/>
    <w:rsid w:val="00230203"/>
    <w:rsid w:val="00254280"/>
    <w:rsid w:val="002628C8"/>
    <w:rsid w:val="00292CA9"/>
    <w:rsid w:val="002A3DA1"/>
    <w:rsid w:val="002D3CE5"/>
    <w:rsid w:val="002D5904"/>
    <w:rsid w:val="002E5560"/>
    <w:rsid w:val="00334C13"/>
    <w:rsid w:val="003D345D"/>
    <w:rsid w:val="003F7F76"/>
    <w:rsid w:val="00420506"/>
    <w:rsid w:val="004263B6"/>
    <w:rsid w:val="00430A76"/>
    <w:rsid w:val="00457002"/>
    <w:rsid w:val="004A2D10"/>
    <w:rsid w:val="004D2ECA"/>
    <w:rsid w:val="00521505"/>
    <w:rsid w:val="005529F3"/>
    <w:rsid w:val="005748B3"/>
    <w:rsid w:val="005A434F"/>
    <w:rsid w:val="005C5E13"/>
    <w:rsid w:val="00642EA8"/>
    <w:rsid w:val="006D62D3"/>
    <w:rsid w:val="007003CB"/>
    <w:rsid w:val="00722783"/>
    <w:rsid w:val="00751FB5"/>
    <w:rsid w:val="0075624C"/>
    <w:rsid w:val="00762E9F"/>
    <w:rsid w:val="0076495B"/>
    <w:rsid w:val="00770AD8"/>
    <w:rsid w:val="00786477"/>
    <w:rsid w:val="00803161"/>
    <w:rsid w:val="00813828"/>
    <w:rsid w:val="008560AB"/>
    <w:rsid w:val="008A155B"/>
    <w:rsid w:val="008A3AEE"/>
    <w:rsid w:val="008C14D3"/>
    <w:rsid w:val="008D37F5"/>
    <w:rsid w:val="00934BB4"/>
    <w:rsid w:val="009373F1"/>
    <w:rsid w:val="00954542"/>
    <w:rsid w:val="00996E0C"/>
    <w:rsid w:val="009B7ED8"/>
    <w:rsid w:val="00A30BA0"/>
    <w:rsid w:val="00A6072F"/>
    <w:rsid w:val="00A918F4"/>
    <w:rsid w:val="00A938B9"/>
    <w:rsid w:val="00B210CC"/>
    <w:rsid w:val="00B25403"/>
    <w:rsid w:val="00B40B67"/>
    <w:rsid w:val="00B511FE"/>
    <w:rsid w:val="00B55369"/>
    <w:rsid w:val="00BA0C2B"/>
    <w:rsid w:val="00BA7B78"/>
    <w:rsid w:val="00BC6A88"/>
    <w:rsid w:val="00C00EF9"/>
    <w:rsid w:val="00C02B03"/>
    <w:rsid w:val="00C15D5C"/>
    <w:rsid w:val="00C236BE"/>
    <w:rsid w:val="00C32DEB"/>
    <w:rsid w:val="00C57F03"/>
    <w:rsid w:val="00C74665"/>
    <w:rsid w:val="00C977C0"/>
    <w:rsid w:val="00CC0DE1"/>
    <w:rsid w:val="00CE74FE"/>
    <w:rsid w:val="00D24F57"/>
    <w:rsid w:val="00D64A2E"/>
    <w:rsid w:val="00D70DCC"/>
    <w:rsid w:val="00D74C82"/>
    <w:rsid w:val="00DF7D64"/>
    <w:rsid w:val="00E07A47"/>
    <w:rsid w:val="00E5234C"/>
    <w:rsid w:val="00E8628A"/>
    <w:rsid w:val="00EA47A6"/>
    <w:rsid w:val="00ED3FC5"/>
    <w:rsid w:val="00F12CD4"/>
    <w:rsid w:val="00F34FD2"/>
    <w:rsid w:val="00F36EA2"/>
    <w:rsid w:val="00FA4170"/>
    <w:rsid w:val="00FE0EAE"/>
    <w:rsid w:val="00FF1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483247D"/>
  <w15:docId w15:val="{D9188114-DFF4-7342-8331-2855B9FBE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 Neue Light" w:eastAsia="Helvetica Neue Light" w:hAnsi="Helvetica Neue Light" w:cs="Helvetica Neue Light"/>
        <w:sz w:val="22"/>
        <w:szCs w:val="22"/>
        <w:lang w:val="en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hd w:val="clear" w:color="auto" w:fill="FFFFFF"/>
      <w:spacing w:before="200" w:after="200"/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  <w:jc w:val="center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Revision">
    <w:name w:val="Revision"/>
    <w:hidden/>
    <w:uiPriority w:val="99"/>
    <w:semiHidden/>
    <w:rsid w:val="00B55369"/>
    <w:pPr>
      <w:spacing w:line="240" w:lineRule="auto"/>
      <w:jc w:val="left"/>
    </w:pPr>
  </w:style>
  <w:style w:type="character" w:styleId="CommentReference">
    <w:name w:val="annotation reference"/>
    <w:basedOn w:val="DefaultParagraphFont"/>
    <w:uiPriority w:val="99"/>
    <w:semiHidden/>
    <w:unhideWhenUsed/>
    <w:rsid w:val="00C00E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0EF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0EF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0E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0EF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3ded8b1b-070d-4629-82e4-c0b019f46057}" enabled="0" method="" siteId="{3ded8b1b-070d-4629-82e4-c0b019f4605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603</Words>
  <Characters>3572</Characters>
  <Application>Microsoft Office Word</Application>
  <DocSecurity>0</DocSecurity>
  <Lines>49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Toni A Nagy</cp:lastModifiedBy>
  <cp:revision>2</cp:revision>
  <dcterms:created xsi:type="dcterms:W3CDTF">2026-01-30T21:14:00Z</dcterms:created>
  <dcterms:modified xsi:type="dcterms:W3CDTF">2026-01-30T21:14:00Z</dcterms:modified>
</cp:coreProperties>
</file>