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4EFA6" w14:textId="77777777" w:rsidR="00234ED3" w:rsidRDefault="00234ED3" w:rsidP="00234ED3">
      <w:pPr>
        <w:rPr>
          <w:rFonts w:ascii="Times New Roman" w:eastAsia="Times New Roman" w:hAnsi="Times New Roman" w:cs="Times New Roman"/>
        </w:rPr>
      </w:pPr>
      <w:r w:rsidRPr="00234ED3">
        <w:rPr>
          <w:rFonts w:ascii="Times New Roman" w:eastAsia="Times New Roman" w:hAnsi="Times New Roman" w:cs="Times New Roman"/>
        </w:rPr>
        <w:t xml:space="preserve">For pooled library </w:t>
      </w:r>
    </w:p>
    <w:p w14:paraId="37426857" w14:textId="691A81DD" w:rsidR="00234ED3" w:rsidRDefault="00234ED3" w:rsidP="00234ED3">
      <w:pPr>
        <w:rPr>
          <w:rFonts w:ascii="Times New Roman" w:eastAsia="Times New Roman" w:hAnsi="Times New Roman" w:cs="Times New Roman"/>
        </w:rPr>
      </w:pPr>
      <w:r w:rsidRPr="00234ED3">
        <w:rPr>
          <w:rFonts w:ascii="Times New Roman" w:eastAsia="Times New Roman" w:hAnsi="Times New Roman" w:cs="Times New Roman"/>
        </w:rPr>
        <w:t xml:space="preserve">Use </w:t>
      </w:r>
      <w:proofErr w:type="spellStart"/>
      <w:r w:rsidRPr="00234ED3">
        <w:rPr>
          <w:rFonts w:ascii="Times New Roman" w:eastAsia="Times New Roman" w:hAnsi="Times New Roman" w:cs="Times New Roman"/>
        </w:rPr>
        <w:t>MegaX</w:t>
      </w:r>
      <w:proofErr w:type="spellEnd"/>
      <w:r w:rsidRPr="00234ED3">
        <w:rPr>
          <w:rFonts w:ascii="Times New Roman" w:eastAsia="Times New Roman" w:hAnsi="Times New Roman" w:cs="Times New Roman"/>
        </w:rPr>
        <w:t xml:space="preserve"> DH10B ( &gt;3 x 1010 </w:t>
      </w:r>
      <w:proofErr w:type="spellStart"/>
      <w:r w:rsidRPr="00234ED3">
        <w:rPr>
          <w:rFonts w:ascii="Times New Roman" w:eastAsia="Times New Roman" w:hAnsi="Times New Roman" w:cs="Times New Roman"/>
        </w:rPr>
        <w:t>cfu</w:t>
      </w:r>
      <w:proofErr w:type="spellEnd"/>
      <w:r w:rsidRPr="00234ED3">
        <w:rPr>
          <w:rFonts w:ascii="Times New Roman" w:eastAsia="Times New Roman" w:hAnsi="Times New Roman" w:cs="Times New Roman"/>
        </w:rPr>
        <w:t>/</w:t>
      </w:r>
      <w:proofErr w:type="spellStart"/>
      <w:r w:rsidRPr="00234ED3">
        <w:rPr>
          <w:rFonts w:ascii="Times New Roman" w:eastAsia="Times New Roman" w:hAnsi="Times New Roman" w:cs="Times New Roman"/>
        </w:rPr>
        <w:t>μg</w:t>
      </w:r>
      <w:proofErr w:type="spellEnd"/>
      <w:r w:rsidRPr="00234ED3">
        <w:rPr>
          <w:rFonts w:ascii="Times New Roman" w:eastAsia="Times New Roman" w:hAnsi="Times New Roman" w:cs="Times New Roman"/>
        </w:rPr>
        <w:t xml:space="preserve">) electrocompetent cells ( Fisher cat# C640003) to achieve higher </w:t>
      </w:r>
      <w:r>
        <w:rPr>
          <w:rFonts w:ascii="Times New Roman" w:eastAsia="Times New Roman" w:hAnsi="Times New Roman" w:cs="Times New Roman"/>
        </w:rPr>
        <w:t>complexity</w:t>
      </w:r>
      <w:r w:rsidRPr="00234ED3">
        <w:rPr>
          <w:rFonts w:ascii="Times New Roman" w:eastAsia="Times New Roman" w:hAnsi="Times New Roman" w:cs="Times New Roman"/>
        </w:rPr>
        <w:t xml:space="preserve">. </w:t>
      </w:r>
    </w:p>
    <w:p w14:paraId="7C45B1BA" w14:textId="1E298933" w:rsidR="00234ED3" w:rsidRDefault="00234ED3" w:rsidP="00234ED3">
      <w:pPr>
        <w:rPr>
          <w:rFonts w:ascii="Times New Roman" w:eastAsia="Times New Roman" w:hAnsi="Times New Roman" w:cs="Times New Roman"/>
        </w:rPr>
      </w:pPr>
      <w:r w:rsidRPr="00234ED3">
        <w:rPr>
          <w:rFonts w:ascii="Times New Roman" w:eastAsia="Times New Roman" w:hAnsi="Times New Roman" w:cs="Times New Roman"/>
        </w:rPr>
        <w:t xml:space="preserve">1) Mix </w:t>
      </w:r>
      <w:r>
        <w:rPr>
          <w:rFonts w:ascii="Times New Roman" w:eastAsia="Times New Roman" w:hAnsi="Times New Roman" w:cs="Times New Roman"/>
        </w:rPr>
        <w:t>2</w:t>
      </w:r>
      <w:r w:rsidRPr="00234ED3">
        <w:rPr>
          <w:rFonts w:ascii="Times New Roman" w:eastAsia="Times New Roman" w:hAnsi="Times New Roman" w:cs="Times New Roman"/>
        </w:rPr>
        <w:t xml:space="preserve">00ng of pooled library with </w:t>
      </w:r>
      <w:r>
        <w:rPr>
          <w:rFonts w:ascii="Times New Roman" w:eastAsia="Times New Roman" w:hAnsi="Times New Roman" w:cs="Times New Roman"/>
        </w:rPr>
        <w:t>9</w:t>
      </w:r>
      <w:r w:rsidRPr="00234ED3">
        <w:rPr>
          <w:rFonts w:ascii="Times New Roman" w:eastAsia="Times New Roman" w:hAnsi="Times New Roman" w:cs="Times New Roman"/>
        </w:rPr>
        <w:t xml:space="preserve">0ul of </w:t>
      </w:r>
      <w:proofErr w:type="spellStart"/>
      <w:r w:rsidRPr="00234ED3">
        <w:rPr>
          <w:rFonts w:ascii="Times New Roman" w:eastAsia="Times New Roman" w:hAnsi="Times New Roman" w:cs="Times New Roman"/>
        </w:rPr>
        <w:t>MegaX</w:t>
      </w:r>
      <w:proofErr w:type="spellEnd"/>
      <w:r w:rsidRPr="00234ED3">
        <w:rPr>
          <w:rFonts w:ascii="Times New Roman" w:eastAsia="Times New Roman" w:hAnsi="Times New Roman" w:cs="Times New Roman"/>
        </w:rPr>
        <w:t xml:space="preserve"> cells. </w:t>
      </w:r>
    </w:p>
    <w:p w14:paraId="069B9D08" w14:textId="55CEEEDD" w:rsidR="00234ED3" w:rsidRDefault="00234ED3" w:rsidP="00234ED3">
      <w:pPr>
        <w:rPr>
          <w:rFonts w:ascii="Times New Roman" w:eastAsia="Times New Roman" w:hAnsi="Times New Roman" w:cs="Times New Roman"/>
        </w:rPr>
      </w:pPr>
      <w:r w:rsidRPr="00234ED3">
        <w:rPr>
          <w:rFonts w:ascii="Times New Roman" w:eastAsia="Times New Roman" w:hAnsi="Times New Roman" w:cs="Times New Roman"/>
        </w:rPr>
        <w:t xml:space="preserve">2) Transform using the manufacturer’s suggested protocol (2.0kV, 200 ohms, 25uF in 0.1cm cuvette). </w:t>
      </w:r>
    </w:p>
    <w:p w14:paraId="78CAD8E6" w14:textId="0852CA4E" w:rsidR="00234ED3" w:rsidRDefault="00234ED3" w:rsidP="00234ED3">
      <w:pPr>
        <w:rPr>
          <w:rFonts w:ascii="Times New Roman" w:eastAsia="Times New Roman" w:hAnsi="Times New Roman" w:cs="Times New Roman"/>
        </w:rPr>
      </w:pPr>
      <w:r w:rsidRPr="00234ED3">
        <w:rPr>
          <w:rFonts w:ascii="Times New Roman" w:eastAsia="Times New Roman" w:hAnsi="Times New Roman" w:cs="Times New Roman"/>
        </w:rPr>
        <w:t xml:space="preserve">3) Recover in </w:t>
      </w:r>
      <w:r>
        <w:rPr>
          <w:rFonts w:ascii="Times New Roman" w:eastAsia="Times New Roman" w:hAnsi="Times New Roman" w:cs="Times New Roman"/>
        </w:rPr>
        <w:t>2</w:t>
      </w:r>
      <w:r w:rsidRPr="00234ED3">
        <w:rPr>
          <w:rFonts w:ascii="Times New Roman" w:eastAsia="Times New Roman" w:hAnsi="Times New Roman" w:cs="Times New Roman"/>
        </w:rPr>
        <w:t xml:space="preserve">mL total with SOC for 2 hours while shaking at 37C </w:t>
      </w:r>
    </w:p>
    <w:p w14:paraId="3EE0CE1B" w14:textId="1242C0C8" w:rsidR="00234ED3" w:rsidRDefault="00234ED3" w:rsidP="00234ED3">
      <w:pPr>
        <w:rPr>
          <w:rFonts w:ascii="Times New Roman" w:eastAsia="Times New Roman" w:hAnsi="Times New Roman" w:cs="Times New Roman"/>
        </w:rPr>
      </w:pPr>
      <w:r w:rsidRPr="00234ED3">
        <w:rPr>
          <w:rFonts w:ascii="Times New Roman" w:eastAsia="Times New Roman" w:hAnsi="Times New Roman" w:cs="Times New Roman"/>
        </w:rPr>
        <w:t>4a) Take 5ul of recovery. Make serial dilutions and plate with beads to calculate transformation efficiency.</w:t>
      </w:r>
    </w:p>
    <w:p w14:paraId="1440A508" w14:textId="270B6619" w:rsidR="00234ED3" w:rsidRDefault="00234ED3" w:rsidP="00234ED3">
      <w:pPr>
        <w:rPr>
          <w:rFonts w:ascii="Times New Roman" w:eastAsia="Times New Roman" w:hAnsi="Times New Roman" w:cs="Times New Roman"/>
        </w:rPr>
      </w:pPr>
      <w:r w:rsidRPr="00234ED3">
        <w:rPr>
          <w:rFonts w:ascii="Times New Roman" w:eastAsia="Times New Roman" w:hAnsi="Times New Roman" w:cs="Times New Roman"/>
        </w:rPr>
        <w:t xml:space="preserve">4b) Add the rest of recovery to </w:t>
      </w:r>
      <w:r>
        <w:rPr>
          <w:rFonts w:ascii="Times New Roman" w:eastAsia="Times New Roman" w:hAnsi="Times New Roman" w:cs="Times New Roman"/>
        </w:rPr>
        <w:t>1</w:t>
      </w:r>
      <w:r w:rsidRPr="00234ED3">
        <w:rPr>
          <w:rFonts w:ascii="Times New Roman" w:eastAsia="Times New Roman" w:hAnsi="Times New Roman" w:cs="Times New Roman"/>
        </w:rPr>
        <w:t xml:space="preserve"> L </w:t>
      </w:r>
      <w:proofErr w:type="spellStart"/>
      <w:r w:rsidRPr="00234ED3">
        <w:rPr>
          <w:rFonts w:ascii="Times New Roman" w:eastAsia="Times New Roman" w:hAnsi="Times New Roman" w:cs="Times New Roman"/>
        </w:rPr>
        <w:t>LB+Carb</w:t>
      </w:r>
      <w:proofErr w:type="spellEnd"/>
      <w:r w:rsidRPr="00234ED3">
        <w:rPr>
          <w:rFonts w:ascii="Times New Roman" w:eastAsia="Times New Roman" w:hAnsi="Times New Roman" w:cs="Times New Roman"/>
        </w:rPr>
        <w:t xml:space="preserve">. Grown O/N while shaking @ 37C (16h) </w:t>
      </w:r>
    </w:p>
    <w:p w14:paraId="336C4AE8" w14:textId="0C41B1E7" w:rsidR="00234ED3" w:rsidRDefault="00234ED3" w:rsidP="00234ED3">
      <w:pPr>
        <w:rPr>
          <w:rFonts w:ascii="Times New Roman" w:eastAsia="Times New Roman" w:hAnsi="Times New Roman" w:cs="Times New Roman"/>
        </w:rPr>
      </w:pPr>
      <w:r w:rsidRPr="00234ED3">
        <w:rPr>
          <w:rFonts w:ascii="Times New Roman" w:eastAsia="Times New Roman" w:hAnsi="Times New Roman" w:cs="Times New Roman"/>
        </w:rPr>
        <w:t>5) Calculate transformation efficiency next day. If</w:t>
      </w:r>
      <w:r>
        <w:rPr>
          <w:rFonts w:ascii="Times New Roman" w:eastAsia="Times New Roman" w:hAnsi="Times New Roman" w:cs="Times New Roman"/>
        </w:rPr>
        <w:t xml:space="preserve"> total colony # is more than </w:t>
      </w:r>
      <w:r w:rsidR="00B671C6">
        <w:rPr>
          <w:rFonts w:ascii="Times New Roman" w:eastAsia="Times New Roman" w:hAnsi="Times New Roman" w:cs="Times New Roman"/>
        </w:rPr>
        <w:t>100-</w:t>
      </w:r>
      <w:r>
        <w:rPr>
          <w:rFonts w:ascii="Times New Roman" w:eastAsia="Times New Roman" w:hAnsi="Times New Roman" w:cs="Times New Roman"/>
        </w:rPr>
        <w:t>200M</w:t>
      </w:r>
      <w:r w:rsidRPr="00234ED3">
        <w:rPr>
          <w:rFonts w:ascii="Times New Roman" w:eastAsia="Times New Roman" w:hAnsi="Times New Roman" w:cs="Times New Roman"/>
        </w:rPr>
        <w:t>, harvest cells and purify the library</w:t>
      </w:r>
      <w:r>
        <w:rPr>
          <w:rFonts w:ascii="Times New Roman" w:eastAsia="Times New Roman" w:hAnsi="Times New Roman" w:cs="Times New Roman"/>
        </w:rPr>
        <w:t>.</w:t>
      </w:r>
    </w:p>
    <w:p w14:paraId="4701A055" w14:textId="00E23BA7" w:rsidR="00234ED3" w:rsidRDefault="00234ED3" w:rsidP="00234ED3">
      <w:pPr>
        <w:rPr>
          <w:rFonts w:ascii="Times New Roman" w:eastAsia="Times New Roman" w:hAnsi="Times New Roman" w:cs="Times New Roman"/>
        </w:rPr>
      </w:pPr>
      <w:r w:rsidRPr="00234ED3">
        <w:rPr>
          <w:rFonts w:ascii="Times New Roman" w:eastAsia="Times New Roman" w:hAnsi="Times New Roman" w:cs="Times New Roman"/>
        </w:rPr>
        <w:t xml:space="preserve">6) Depending on your pellet weight use multiple Maxiprep columns (Sigma or Zymogen), </w:t>
      </w:r>
      <w:r>
        <w:rPr>
          <w:rFonts w:ascii="Times New Roman" w:eastAsia="Times New Roman" w:hAnsi="Times New Roman" w:cs="Times New Roman"/>
        </w:rPr>
        <w:t xml:space="preserve">or a </w:t>
      </w:r>
      <w:proofErr w:type="spellStart"/>
      <w:r w:rsidRPr="00234ED3">
        <w:rPr>
          <w:rFonts w:ascii="Times New Roman" w:eastAsia="Times New Roman" w:hAnsi="Times New Roman" w:cs="Times New Roman"/>
        </w:rPr>
        <w:t>Gigaprep</w:t>
      </w:r>
      <w:proofErr w:type="spellEnd"/>
      <w:r w:rsidRPr="00234ED3">
        <w:rPr>
          <w:rFonts w:ascii="Times New Roman" w:eastAsia="Times New Roman" w:hAnsi="Times New Roman" w:cs="Times New Roman"/>
        </w:rPr>
        <w:t xml:space="preserve"> (Qiagen, Sigma, Zymogen). </w:t>
      </w:r>
    </w:p>
    <w:p w14:paraId="2F1C6EAA" w14:textId="3628D66E" w:rsidR="00DD7F05" w:rsidRPr="00234ED3" w:rsidRDefault="00DD7F05">
      <w:pPr>
        <w:rPr>
          <w:rFonts w:ascii="Times New Roman" w:eastAsia="Times New Roman" w:hAnsi="Times New Roman" w:cs="Times New Roman"/>
        </w:rPr>
      </w:pPr>
    </w:p>
    <w:sectPr w:rsidR="00DD7F05" w:rsidRPr="00234ED3" w:rsidSect="002F4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D3"/>
    <w:rsid w:val="00234ED3"/>
    <w:rsid w:val="002F47AC"/>
    <w:rsid w:val="00B671C6"/>
    <w:rsid w:val="00D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2D977"/>
  <w15:chartTrackingRefBased/>
  <w15:docId w15:val="{3ABCFB6E-D960-8248-B3CD-DD79B8EE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2021-10-25T16:10:00Z</dcterms:created>
  <dcterms:modified xsi:type="dcterms:W3CDTF">2021-10-25T16:31:00Z</dcterms:modified>
</cp:coreProperties>
</file>