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DBB2" w14:textId="77777777" w:rsidR="00786F54" w:rsidRPr="008E388E" w:rsidRDefault="00D649DD" w:rsidP="008E388E">
      <w:pPr>
        <w:jc w:val="center"/>
        <w:rPr>
          <w:b/>
        </w:rPr>
      </w:pPr>
      <w:r w:rsidRPr="008E388E">
        <w:rPr>
          <w:b/>
        </w:rPr>
        <w:t xml:space="preserve">Amplification of </w:t>
      </w:r>
      <w:proofErr w:type="spellStart"/>
      <w:r w:rsidRPr="008E388E">
        <w:rPr>
          <w:b/>
        </w:rPr>
        <w:t>Glycogene</w:t>
      </w:r>
      <w:proofErr w:type="spellEnd"/>
      <w:r w:rsidRPr="008E388E">
        <w:rPr>
          <w:b/>
        </w:rPr>
        <w:t xml:space="preserve"> CRISPR Library:</w:t>
      </w:r>
    </w:p>
    <w:p w14:paraId="0B4FE028" w14:textId="77777777" w:rsidR="00D649DD" w:rsidRDefault="00D649DD"/>
    <w:p w14:paraId="1257239E" w14:textId="77777777" w:rsidR="00B96C50" w:rsidRPr="00B96C50" w:rsidRDefault="00B03365">
      <w:pPr>
        <w:rPr>
          <w:b/>
        </w:rPr>
      </w:pPr>
      <w:r w:rsidRPr="00B96C50">
        <w:rPr>
          <w:b/>
        </w:rPr>
        <w:t>One day before the library amplification</w:t>
      </w:r>
    </w:p>
    <w:p w14:paraId="33FE2A02" w14:textId="77777777" w:rsidR="00B03365" w:rsidRDefault="00B96C50" w:rsidP="008E388E">
      <w:pPr>
        <w:pStyle w:val="ListParagraph"/>
        <w:numPr>
          <w:ilvl w:val="0"/>
          <w:numId w:val="3"/>
        </w:numPr>
      </w:pPr>
      <w:r>
        <w:t>P</w:t>
      </w:r>
      <w:r w:rsidR="00B03365">
        <w:t xml:space="preserve">repare </w:t>
      </w:r>
      <w:r>
        <w:t>250 ml LB agar medium with 100</w:t>
      </w:r>
      <w:r w:rsidR="00C33677">
        <w:t xml:space="preserve"> </w:t>
      </w:r>
      <w:r w:rsidR="00C33677">
        <w:sym w:font="Symbol" w:char="F06D"/>
      </w:r>
      <w:r>
        <w:t xml:space="preserve">g/ml Carbenicillin and distribute into </w:t>
      </w:r>
      <w:r w:rsidR="00515FBD">
        <w:t xml:space="preserve">one large </w:t>
      </w:r>
      <w:r>
        <w:t>square dish</w:t>
      </w:r>
      <w:r w:rsidR="00515FBD">
        <w:t xml:space="preserve"> (245 mm Square Dish, Nunc 240845, </w:t>
      </w:r>
      <w:r w:rsidR="00B905A3">
        <w:t>150-</w:t>
      </w:r>
      <w:r w:rsidR="00515FBD">
        <w:t>200 ml</w:t>
      </w:r>
      <w:r>
        <w:t xml:space="preserve"> volume</w:t>
      </w:r>
      <w:r w:rsidR="00515FBD">
        <w:t xml:space="preserve">) and </w:t>
      </w:r>
      <w:r w:rsidR="00B905A3">
        <w:t>four</w:t>
      </w:r>
      <w:r>
        <w:t>, 100 mm circular Petri dishes (~</w:t>
      </w:r>
      <w:r w:rsidR="00B905A3">
        <w:t>15</w:t>
      </w:r>
      <w:r>
        <w:t xml:space="preserve"> ml each). </w:t>
      </w:r>
    </w:p>
    <w:p w14:paraId="389E5EC0" w14:textId="77777777" w:rsidR="00B905A3" w:rsidRDefault="00B905A3" w:rsidP="008E388E">
      <w:pPr>
        <w:pStyle w:val="ListParagraph"/>
        <w:numPr>
          <w:ilvl w:val="0"/>
          <w:numId w:val="3"/>
        </w:numPr>
      </w:pPr>
      <w:r>
        <w:t xml:space="preserve">Also prepare </w:t>
      </w:r>
      <w:r w:rsidR="002A2521">
        <w:t>25</w:t>
      </w:r>
      <w:r>
        <w:t>0</w:t>
      </w:r>
      <w:r w:rsidR="00CD2A08">
        <w:t xml:space="preserve"> </w:t>
      </w:r>
      <w:r>
        <w:t>ml of LB liquid medium.</w:t>
      </w:r>
    </w:p>
    <w:p w14:paraId="2EA5C54A" w14:textId="77777777" w:rsidR="00B03365" w:rsidRDefault="00B03365"/>
    <w:p w14:paraId="288E840C" w14:textId="77777777" w:rsidR="00B96C50" w:rsidRPr="00B96C50" w:rsidRDefault="00B96C50">
      <w:pPr>
        <w:rPr>
          <w:b/>
        </w:rPr>
      </w:pPr>
      <w:r w:rsidRPr="00B96C50">
        <w:rPr>
          <w:b/>
        </w:rPr>
        <w:t xml:space="preserve">On the day of </w:t>
      </w:r>
      <w:r w:rsidR="008E388E">
        <w:rPr>
          <w:b/>
        </w:rPr>
        <w:t>library amplification</w:t>
      </w:r>
      <w:r w:rsidRPr="00B96C50">
        <w:rPr>
          <w:b/>
        </w:rPr>
        <w:t xml:space="preserve"> </w:t>
      </w:r>
    </w:p>
    <w:p w14:paraId="7E6C83DE" w14:textId="77777777" w:rsidR="00A74CC4" w:rsidRDefault="00A74CC4" w:rsidP="00C33677">
      <w:pPr>
        <w:pStyle w:val="ListParagraph"/>
        <w:numPr>
          <w:ilvl w:val="0"/>
          <w:numId w:val="1"/>
        </w:numPr>
      </w:pPr>
      <w:r>
        <w:t>Prewarm NEB-10-beta Outgrowth medium at 37</w:t>
      </w:r>
      <w:r w:rsidR="00B96C50">
        <w:t xml:space="preserve"> °</w:t>
      </w:r>
      <w:r>
        <w:t xml:space="preserve">C. </w:t>
      </w:r>
      <w:r w:rsidR="00B96C50">
        <w:t>Also, prewarm the LB agar plates at 37 °C.</w:t>
      </w:r>
    </w:p>
    <w:p w14:paraId="240BCEBE" w14:textId="77777777" w:rsidR="00D649DD" w:rsidRDefault="00D649DD" w:rsidP="00C33677">
      <w:pPr>
        <w:pStyle w:val="ListParagraph"/>
        <w:numPr>
          <w:ilvl w:val="0"/>
          <w:numId w:val="1"/>
        </w:numPr>
      </w:pPr>
      <w:r>
        <w:t xml:space="preserve">Place </w:t>
      </w:r>
      <w:r w:rsidR="00226041">
        <w:t>1</w:t>
      </w:r>
      <w:r w:rsidR="00C33677">
        <w:t>-2</w:t>
      </w:r>
      <w:r w:rsidR="00226041">
        <w:t>ul of pooled library DNA (15ng</w:t>
      </w:r>
      <w:r w:rsidR="00C33677">
        <w:t xml:space="preserve"> total</w:t>
      </w:r>
      <w:r w:rsidR="00226041">
        <w:t xml:space="preserve">) </w:t>
      </w:r>
      <w:r w:rsidR="00C33677">
        <w:t xml:space="preserve">in a microcentrifuge tube </w:t>
      </w:r>
      <w:r w:rsidR="00226041">
        <w:t>on ice.</w:t>
      </w:r>
      <w:r w:rsidR="00C33677">
        <w:t xml:space="preserve"> (Optional but included in the steps below: if you want to check the electroporation efficiency of the electrocompetent cells, also place 1 </w:t>
      </w:r>
      <w:r w:rsidR="00C33677">
        <w:sym w:font="Symbol" w:char="F06D"/>
      </w:r>
      <w:r w:rsidR="00C33677">
        <w:t>l of 10ng/</w:t>
      </w:r>
      <w:r w:rsidR="00C33677">
        <w:sym w:font="Symbol" w:char="F06D"/>
      </w:r>
      <w:r w:rsidR="00C33677">
        <w:t>l pUC19 plasmid control from the manufacture, in another tube on ice.)</w:t>
      </w:r>
    </w:p>
    <w:p w14:paraId="7407027F" w14:textId="77777777" w:rsidR="00A74CC4" w:rsidRDefault="00C33677" w:rsidP="00C33677">
      <w:pPr>
        <w:pStyle w:val="ListParagraph"/>
        <w:numPr>
          <w:ilvl w:val="0"/>
          <w:numId w:val="1"/>
        </w:numPr>
      </w:pPr>
      <w:r>
        <w:t>P</w:t>
      </w:r>
      <w:r w:rsidR="00A74CC4">
        <w:t xml:space="preserve">lace </w:t>
      </w:r>
      <w:r>
        <w:t>two</w:t>
      </w:r>
      <w:r w:rsidR="00A74CC4">
        <w:t xml:space="preserve"> electroporation cuvette</w:t>
      </w:r>
      <w:r>
        <w:t>s</w:t>
      </w:r>
      <w:r w:rsidR="00A74CC4">
        <w:t xml:space="preserve"> (1 mm gap, </w:t>
      </w:r>
      <w:proofErr w:type="spellStart"/>
      <w:r w:rsidR="00A74CC4">
        <w:t>BioRad</w:t>
      </w:r>
      <w:proofErr w:type="spellEnd"/>
      <w:r w:rsidR="00A74CC4">
        <w:t xml:space="preserve"> #165-2083) on ice.</w:t>
      </w:r>
    </w:p>
    <w:p w14:paraId="4BF7BA2C" w14:textId="77777777" w:rsidR="00B96C50" w:rsidRDefault="00226041" w:rsidP="00C33677">
      <w:pPr>
        <w:pStyle w:val="ListParagraph"/>
        <w:numPr>
          <w:ilvl w:val="0"/>
          <w:numId w:val="1"/>
        </w:numPr>
      </w:pPr>
      <w:r>
        <w:t>Thaw a vial of NEB-10 Beta electrocompetent cells (NEB</w:t>
      </w:r>
      <w:r w:rsidR="00B96C50">
        <w:t xml:space="preserve"> </w:t>
      </w:r>
      <w:r>
        <w:t>C3020K, or an equivalent strain from another vendor) on ice</w:t>
      </w:r>
      <w:r w:rsidR="0096153E">
        <w:t xml:space="preserve"> and mix thoroughly by flicking gently.</w:t>
      </w:r>
    </w:p>
    <w:p w14:paraId="79AE0385" w14:textId="77777777" w:rsidR="0096153E" w:rsidRDefault="0096153E" w:rsidP="00C33677">
      <w:pPr>
        <w:pStyle w:val="ListParagraph"/>
        <w:numPr>
          <w:ilvl w:val="0"/>
          <w:numId w:val="1"/>
        </w:numPr>
      </w:pPr>
      <w:r>
        <w:t xml:space="preserve">Add 25 </w:t>
      </w:r>
      <w:r w:rsidR="00C33677">
        <w:sym w:font="Symbol" w:char="F06D"/>
      </w:r>
      <w:r>
        <w:t xml:space="preserve">l of the cells to the tube containing library DNA and mix by gently pipetting up and down 2-3 times. </w:t>
      </w:r>
    </w:p>
    <w:p w14:paraId="23CA07D8" w14:textId="77777777" w:rsidR="0096153E" w:rsidRDefault="0096153E" w:rsidP="00C33677">
      <w:pPr>
        <w:pStyle w:val="ListParagraph"/>
        <w:numPr>
          <w:ilvl w:val="0"/>
          <w:numId w:val="1"/>
        </w:numPr>
      </w:pPr>
      <w:r>
        <w:t xml:space="preserve">Transfer the mixture to the bottom of pre-chilled cuvette without introducing any bubbles and tap gently on the bench </w:t>
      </w:r>
      <w:r w:rsidR="002A2521">
        <w:t xml:space="preserve">to </w:t>
      </w:r>
      <w:r>
        <w:t>spread the liquid on the bottom. Carefully wipe the outside of cuvette to remove any water or ice.</w:t>
      </w:r>
    </w:p>
    <w:p w14:paraId="189BAD22" w14:textId="77777777" w:rsidR="00226041" w:rsidRDefault="0096153E" w:rsidP="00C33677">
      <w:pPr>
        <w:pStyle w:val="ListParagraph"/>
        <w:numPr>
          <w:ilvl w:val="0"/>
          <w:numId w:val="1"/>
        </w:numPr>
      </w:pPr>
      <w:r>
        <w:t>Electroporate following</w:t>
      </w:r>
      <w:r w:rsidR="00B96C50">
        <w:t xml:space="preserve"> manufacturer’s instructions </w:t>
      </w:r>
      <w:r>
        <w:t xml:space="preserve">for </w:t>
      </w:r>
      <w:r w:rsidRPr="00C33677">
        <w:rPr>
          <w:i/>
        </w:rPr>
        <w:t>E. coli</w:t>
      </w:r>
      <w:r>
        <w:t xml:space="preserve"> cells</w:t>
      </w:r>
      <w:r w:rsidR="00B96C50">
        <w:t xml:space="preserve">. </w:t>
      </w:r>
      <w:r w:rsidR="00C33677">
        <w:t>Typically,</w:t>
      </w:r>
      <w:r>
        <w:t xml:space="preserve"> time constant should be between 4.8 and 5.1 milliseconds.</w:t>
      </w:r>
    </w:p>
    <w:p w14:paraId="274DA5A7" w14:textId="77777777" w:rsidR="00226041" w:rsidRDefault="0096153E" w:rsidP="00C33677">
      <w:pPr>
        <w:pStyle w:val="ListParagraph"/>
        <w:numPr>
          <w:ilvl w:val="0"/>
          <w:numId w:val="1"/>
        </w:numPr>
      </w:pPr>
      <w:r>
        <w:t>IMMEDIATELY, add</w:t>
      </w:r>
      <w:r w:rsidR="00B96C50">
        <w:t xml:space="preserve"> </w:t>
      </w:r>
      <w:r>
        <w:t xml:space="preserve">975 </w:t>
      </w:r>
      <w:r w:rsidR="00C33677">
        <w:sym w:font="Symbol" w:char="F06D"/>
      </w:r>
      <w:r>
        <w:t xml:space="preserve">l prewarmed outgrowth medium to the cuvette, gently mix by pipetting up and down, and transfer to a 15 ml round bottom tube. </w:t>
      </w:r>
      <w:r w:rsidR="00B96C50">
        <w:t xml:space="preserve"> </w:t>
      </w:r>
      <w:r w:rsidR="00226041">
        <w:t xml:space="preserve"> </w:t>
      </w:r>
    </w:p>
    <w:p w14:paraId="68D8C943" w14:textId="77777777" w:rsidR="00C33677" w:rsidRDefault="00C33677" w:rsidP="00C33677">
      <w:pPr>
        <w:pStyle w:val="ListParagraph"/>
        <w:numPr>
          <w:ilvl w:val="0"/>
          <w:numId w:val="1"/>
        </w:numPr>
      </w:pPr>
      <w:r>
        <w:t xml:space="preserve">Repeat steps </w:t>
      </w:r>
      <w:r w:rsidR="002A2521">
        <w:t>7-10</w:t>
      </w:r>
      <w:r>
        <w:t xml:space="preserve"> for the pUC19 control plasmid.</w:t>
      </w:r>
    </w:p>
    <w:p w14:paraId="5FAE081F" w14:textId="77777777" w:rsidR="0096153E" w:rsidRDefault="0096153E" w:rsidP="00C33677">
      <w:pPr>
        <w:pStyle w:val="ListParagraph"/>
        <w:numPr>
          <w:ilvl w:val="0"/>
          <w:numId w:val="1"/>
        </w:numPr>
      </w:pPr>
      <w:r>
        <w:t xml:space="preserve">Shake vigorously at 250 rpm at 37 </w:t>
      </w:r>
      <w:r w:rsidR="00372708">
        <w:t>°C for 1 hour.</w:t>
      </w:r>
    </w:p>
    <w:p w14:paraId="327A85F9" w14:textId="77777777" w:rsidR="008E388E" w:rsidRDefault="008E388E" w:rsidP="008E388E"/>
    <w:p w14:paraId="21726CD6" w14:textId="77777777" w:rsidR="00B905A3" w:rsidRDefault="008E388E" w:rsidP="008E388E">
      <w:pPr>
        <w:ind w:firstLine="360"/>
        <w:rPr>
          <w:b/>
        </w:rPr>
      </w:pPr>
      <w:r w:rsidRPr="008E388E">
        <w:rPr>
          <w:b/>
        </w:rPr>
        <w:t>Plating to c</w:t>
      </w:r>
      <w:r w:rsidR="00B905A3" w:rsidRPr="008E388E">
        <w:rPr>
          <w:b/>
        </w:rPr>
        <w:t>heck the transformation efficiency</w:t>
      </w:r>
    </w:p>
    <w:p w14:paraId="3DC61D3E" w14:textId="77777777" w:rsidR="008E388E" w:rsidRPr="008E388E" w:rsidRDefault="008E388E" w:rsidP="008E388E">
      <w:pPr>
        <w:ind w:firstLine="360"/>
        <w:rPr>
          <w:b/>
        </w:rPr>
      </w:pPr>
    </w:p>
    <w:p w14:paraId="745CA2A5" w14:textId="5F34E7B3" w:rsidR="00B905A3" w:rsidRDefault="00B905A3" w:rsidP="00B905A3">
      <w:pPr>
        <w:pStyle w:val="ListParagraph"/>
        <w:numPr>
          <w:ilvl w:val="0"/>
          <w:numId w:val="2"/>
        </w:numPr>
      </w:pPr>
      <w:r>
        <w:t xml:space="preserve">Serially dilute the library transformed cells as follows: first dilute 10 </w:t>
      </w:r>
      <w:proofErr w:type="spellStart"/>
      <w:r>
        <w:t>ul</w:t>
      </w:r>
      <w:proofErr w:type="spellEnd"/>
      <w:r>
        <w:t xml:space="preserve"> cells with 990 </w:t>
      </w:r>
      <w:proofErr w:type="spellStart"/>
      <w:r>
        <w:t>ul</w:t>
      </w:r>
      <w:proofErr w:type="spellEnd"/>
      <w:r>
        <w:t xml:space="preserve"> LB medium (100X) dilution. Mix 20 </w:t>
      </w:r>
      <w:proofErr w:type="spellStart"/>
      <w:r>
        <w:t>ul</w:t>
      </w:r>
      <w:proofErr w:type="spellEnd"/>
      <w:r>
        <w:t xml:space="preserve"> of the diluted cells with 980 </w:t>
      </w:r>
      <w:proofErr w:type="spellStart"/>
      <w:r>
        <w:t>ul</w:t>
      </w:r>
      <w:proofErr w:type="spellEnd"/>
      <w:r>
        <w:t xml:space="preserve"> of LB medium to get a 5000X final dilution. Plate 50 </w:t>
      </w:r>
      <w:r>
        <w:sym w:font="Symbol" w:char="F06D"/>
      </w:r>
      <w:r>
        <w:t xml:space="preserve">l and 100 </w:t>
      </w:r>
      <w:r>
        <w:sym w:font="Symbol" w:char="F06D"/>
      </w:r>
      <w:r>
        <w:t>l into two round Petri dishes containing LB agar medium with Carbenicillin.</w:t>
      </w:r>
      <w:r w:rsidR="007928B5">
        <w:t xml:space="preserve"> Incubate overnight at 37 °C.</w:t>
      </w:r>
    </w:p>
    <w:p w14:paraId="20D88CF4" w14:textId="58C90D9C" w:rsidR="00B905A3" w:rsidRDefault="007928B5" w:rsidP="00B905A3">
      <w:pPr>
        <w:pStyle w:val="ListParagraph"/>
        <w:numPr>
          <w:ilvl w:val="0"/>
          <w:numId w:val="2"/>
        </w:numPr>
      </w:pPr>
      <w:r>
        <w:t>Next day, c</w:t>
      </w:r>
      <w:r w:rsidR="00B905A3">
        <w:t>alculate the colony forming units (</w:t>
      </w:r>
      <w:proofErr w:type="spellStart"/>
      <w:r w:rsidR="00B905A3">
        <w:t>cfu</w:t>
      </w:r>
      <w:proofErr w:type="spellEnd"/>
      <w:r w:rsidR="00B905A3">
        <w:t>) by</w:t>
      </w:r>
      <w:r w:rsidR="008E388E">
        <w:t xml:space="preserve"> the</w:t>
      </w:r>
      <w:r w:rsidR="00B905A3">
        <w:t xml:space="preserve"> following formula: (#colonies x dilution factor x total volume of cells)/plated volume. Divide the </w:t>
      </w:r>
      <w:proofErr w:type="spellStart"/>
      <w:r w:rsidR="00B905A3">
        <w:t>cfu</w:t>
      </w:r>
      <w:proofErr w:type="spellEnd"/>
      <w:r w:rsidR="00B905A3">
        <w:t xml:space="preserve"> by the number of guides (3974 in this library) to get the approximate fold representation of each guide in the amplified library.</w:t>
      </w:r>
    </w:p>
    <w:p w14:paraId="6B76594A" w14:textId="77A6FEF8" w:rsidR="00B905A3" w:rsidRDefault="00B905A3" w:rsidP="00377F9A">
      <w:pPr>
        <w:pStyle w:val="ListParagraph"/>
        <w:numPr>
          <w:ilvl w:val="0"/>
          <w:numId w:val="2"/>
        </w:numPr>
      </w:pPr>
      <w:r>
        <w:t xml:space="preserve">Optional from above: Dilute 10 </w:t>
      </w:r>
      <w:r w:rsidR="007928B5">
        <w:sym w:font="Symbol" w:char="F06D"/>
      </w:r>
      <w:r>
        <w:t xml:space="preserve">l of pUC19 transformed cells in 990 </w:t>
      </w:r>
      <w:r>
        <w:sym w:font="Symbol" w:char="F06D"/>
      </w:r>
      <w:r>
        <w:t xml:space="preserve">l LB medium and mix well, plate 50 </w:t>
      </w:r>
      <w:r>
        <w:sym w:font="Symbol" w:char="F06D"/>
      </w:r>
      <w:r>
        <w:t xml:space="preserve">l and 100 </w:t>
      </w:r>
      <w:r>
        <w:sym w:font="Symbol" w:char="F06D"/>
      </w:r>
      <w:r>
        <w:t>l into two round Petri dishes</w:t>
      </w:r>
      <w:r w:rsidRPr="00B905A3">
        <w:t xml:space="preserve"> </w:t>
      </w:r>
      <w:r>
        <w:t xml:space="preserve">containing LB agar medium with Carbenicillin. </w:t>
      </w:r>
      <w:r w:rsidR="007928B5">
        <w:t xml:space="preserve">Incubate at 37 °C overnight and count the colonies next day. </w:t>
      </w:r>
      <w:r>
        <w:lastRenderedPageBreak/>
        <w:t xml:space="preserve">Typically, 50 </w:t>
      </w:r>
      <w:r>
        <w:sym w:font="Symbol" w:char="F06D"/>
      </w:r>
      <w:r>
        <w:t>l plating volume should give about 25-50 colonies to indicate good electroporation efficiency of the competent cells.</w:t>
      </w:r>
    </w:p>
    <w:p w14:paraId="364C5EC0" w14:textId="77777777" w:rsidR="005A1FD2" w:rsidRDefault="005A1FD2" w:rsidP="005A1FD2">
      <w:pPr>
        <w:ind w:firstLine="360"/>
        <w:rPr>
          <w:b/>
        </w:rPr>
      </w:pPr>
    </w:p>
    <w:p w14:paraId="2ADBB0C3" w14:textId="77777777" w:rsidR="005A1FD2" w:rsidRDefault="002A2521" w:rsidP="00475F98">
      <w:pPr>
        <w:ind w:firstLine="360"/>
        <w:rPr>
          <w:b/>
        </w:rPr>
      </w:pPr>
      <w:r>
        <w:rPr>
          <w:b/>
        </w:rPr>
        <w:t>Plating and culture of transformed cells for l</w:t>
      </w:r>
      <w:r w:rsidR="005A1FD2">
        <w:rPr>
          <w:b/>
        </w:rPr>
        <w:t>ibrary amplification</w:t>
      </w:r>
    </w:p>
    <w:p w14:paraId="4918E77B" w14:textId="77777777" w:rsidR="00475F98" w:rsidRPr="005A1FD2" w:rsidRDefault="00475F98" w:rsidP="005A1FD2">
      <w:pPr>
        <w:ind w:firstLine="360"/>
        <w:rPr>
          <w:b/>
        </w:rPr>
      </w:pPr>
    </w:p>
    <w:p w14:paraId="5B752DD4" w14:textId="5C906F19" w:rsidR="005A1FD2" w:rsidRDefault="00475F98" w:rsidP="00B905A3">
      <w:pPr>
        <w:pStyle w:val="ListParagraph"/>
        <w:numPr>
          <w:ilvl w:val="0"/>
          <w:numId w:val="2"/>
        </w:numPr>
      </w:pPr>
      <w:r>
        <w:t xml:space="preserve">Uniformly spread the remaining 990 </w:t>
      </w:r>
      <w:r>
        <w:sym w:font="Symbol" w:char="F06D"/>
      </w:r>
      <w:r>
        <w:t>l library transformed cells on the large LB agar + Carbenicillin plate and incubate overnight at 37 °C.</w:t>
      </w:r>
      <w:r w:rsidR="007928B5">
        <w:t xml:space="preserve"> </w:t>
      </w:r>
    </w:p>
    <w:p w14:paraId="396BF72E" w14:textId="1498A9F3" w:rsidR="00CD2A08" w:rsidRDefault="00475F98" w:rsidP="00CD2A08">
      <w:pPr>
        <w:pStyle w:val="ListParagraph"/>
        <w:numPr>
          <w:ilvl w:val="0"/>
          <w:numId w:val="2"/>
        </w:numPr>
      </w:pPr>
      <w:r>
        <w:t xml:space="preserve">Next day, </w:t>
      </w:r>
      <w:r w:rsidR="00DF382C">
        <w:t xml:space="preserve">you should observe a lawn of bacterial colonies on the plate. </w:t>
      </w:r>
      <w:bookmarkStart w:id="0" w:name="_GoBack"/>
      <w:bookmarkEnd w:id="0"/>
      <w:r w:rsidR="00DF382C">
        <w:t>A</w:t>
      </w:r>
      <w:r>
        <w:t xml:space="preserve">dd 10 ml LB </w:t>
      </w:r>
      <w:r w:rsidR="006B375D">
        <w:t xml:space="preserve">+ Carbenicillin </w:t>
      </w:r>
      <w:r>
        <w:t xml:space="preserve">medium on the </w:t>
      </w:r>
      <w:r w:rsidR="002A2521">
        <w:t xml:space="preserve">agar surface </w:t>
      </w:r>
      <w:r>
        <w:t>and using a cell scraper</w:t>
      </w:r>
      <w:r w:rsidR="00CD2A08">
        <w:t xml:space="preserve">, gently scrape the colonies off </w:t>
      </w:r>
      <w:r w:rsidR="002A2521">
        <w:t>into the liquid</w:t>
      </w:r>
      <w:r w:rsidR="00CD2A08">
        <w:t>. Repeat 2 more times and retrieve all the bacterial growth into a 30 ml pool</w:t>
      </w:r>
      <w:r w:rsidR="006B375D">
        <w:t xml:space="preserve"> in a 500 ml or 1 liter bacterial culture flask</w:t>
      </w:r>
      <w:r w:rsidR="00CD2A08">
        <w:t>.</w:t>
      </w:r>
    </w:p>
    <w:p w14:paraId="7DF67F64" w14:textId="77777777" w:rsidR="00CD2A08" w:rsidRDefault="00CD2A08" w:rsidP="00CD2A08">
      <w:pPr>
        <w:pStyle w:val="ListParagraph"/>
        <w:numPr>
          <w:ilvl w:val="0"/>
          <w:numId w:val="2"/>
        </w:numPr>
      </w:pPr>
      <w:r>
        <w:t>Increase the volume to 200 ml with LB + Carbenicillin medium and grow overnight at 250 rpm, 37 °C.  The volume of growth medium can be increased if a bigger library yield is desired.</w:t>
      </w:r>
    </w:p>
    <w:p w14:paraId="74821DCE" w14:textId="7B0290C4" w:rsidR="00C33677" w:rsidRDefault="00CD2A08" w:rsidP="00CD2A08">
      <w:pPr>
        <w:pStyle w:val="ListParagraph"/>
        <w:numPr>
          <w:ilvl w:val="0"/>
          <w:numId w:val="2"/>
        </w:numPr>
      </w:pPr>
      <w:r>
        <w:t>Next day, pellet the bacteria and purify the plasmid using a plasmid midi/maxi prep kit of your choice</w:t>
      </w:r>
      <w:r w:rsidR="006B375D">
        <w:t xml:space="preserve"> and following manufacturer’s instructions</w:t>
      </w:r>
      <w:r>
        <w:t>.</w:t>
      </w:r>
    </w:p>
    <w:p w14:paraId="3EBE590E" w14:textId="77777777" w:rsidR="005A1FD2" w:rsidRDefault="005A1FD2"/>
    <w:p w14:paraId="276B333F" w14:textId="77777777" w:rsidR="005A1FD2" w:rsidRDefault="005A1FD2"/>
    <w:sectPr w:rsidR="005A1FD2" w:rsidSect="00A5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4F6"/>
    <w:multiLevelType w:val="hybridMultilevel"/>
    <w:tmpl w:val="E17AB8F6"/>
    <w:lvl w:ilvl="0" w:tplc="EBACA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6CC"/>
    <w:multiLevelType w:val="hybridMultilevel"/>
    <w:tmpl w:val="CF28F14C"/>
    <w:lvl w:ilvl="0" w:tplc="BF803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0BEF"/>
    <w:multiLevelType w:val="hybridMultilevel"/>
    <w:tmpl w:val="2068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D"/>
    <w:rsid w:val="00226041"/>
    <w:rsid w:val="00243E0D"/>
    <w:rsid w:val="002A2521"/>
    <w:rsid w:val="00372708"/>
    <w:rsid w:val="00377F9A"/>
    <w:rsid w:val="00453AA2"/>
    <w:rsid w:val="00475F98"/>
    <w:rsid w:val="00515FBD"/>
    <w:rsid w:val="005A1FD2"/>
    <w:rsid w:val="006B375D"/>
    <w:rsid w:val="00786F54"/>
    <w:rsid w:val="007928B5"/>
    <w:rsid w:val="008E388E"/>
    <w:rsid w:val="0096153E"/>
    <w:rsid w:val="00A53F69"/>
    <w:rsid w:val="00A74CC4"/>
    <w:rsid w:val="00B03365"/>
    <w:rsid w:val="00B905A3"/>
    <w:rsid w:val="00B96C50"/>
    <w:rsid w:val="00C33677"/>
    <w:rsid w:val="00CD2A08"/>
    <w:rsid w:val="00D649DD"/>
    <w:rsid w:val="00D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2D522"/>
  <w15:chartTrackingRefBased/>
  <w15:docId w15:val="{56153988-CE21-D643-AE6F-8527FA0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Kelkar</dc:creator>
  <cp:keywords/>
  <dc:description/>
  <cp:lastModifiedBy>Anju Kelkar</cp:lastModifiedBy>
  <cp:revision>8</cp:revision>
  <dcterms:created xsi:type="dcterms:W3CDTF">2020-07-29T15:28:00Z</dcterms:created>
  <dcterms:modified xsi:type="dcterms:W3CDTF">2020-07-30T13:33:00Z</dcterms:modified>
</cp:coreProperties>
</file>