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06234" w14:textId="6283B56C" w:rsidR="00301ED5" w:rsidRPr="00B76AF1" w:rsidRDefault="00301ED5">
      <w:pPr>
        <w:rPr>
          <w:rFonts w:asciiTheme="minorHAnsi" w:hAnsiTheme="minorHAnsi" w:cstheme="minorHAnsi"/>
          <w:b/>
        </w:rPr>
      </w:pPr>
      <w:r w:rsidRPr="00B76AF1">
        <w:rPr>
          <w:rFonts w:asciiTheme="minorHAnsi" w:hAnsiTheme="minorHAnsi" w:cstheme="minorHAnsi"/>
          <w:b/>
        </w:rPr>
        <w:t xml:space="preserve">One shot method to create </w:t>
      </w:r>
      <w:r w:rsidR="007F55B6" w:rsidRPr="00B76AF1">
        <w:rPr>
          <w:rFonts w:asciiTheme="minorHAnsi" w:hAnsiTheme="minorHAnsi" w:cstheme="minorHAnsi"/>
          <w:b/>
        </w:rPr>
        <w:t>CDK1analogue-</w:t>
      </w:r>
      <w:r w:rsidRPr="00B76AF1">
        <w:rPr>
          <w:rFonts w:asciiTheme="minorHAnsi" w:hAnsiTheme="minorHAnsi" w:cstheme="minorHAnsi"/>
          <w:b/>
        </w:rPr>
        <w:t>sensitive cell line</w:t>
      </w:r>
      <w:r w:rsidR="007F55B6" w:rsidRPr="00B76AF1">
        <w:rPr>
          <w:rFonts w:asciiTheme="minorHAnsi" w:hAnsiTheme="minorHAnsi" w:cstheme="minorHAnsi"/>
          <w:b/>
        </w:rPr>
        <w:t>s</w:t>
      </w:r>
      <w:r w:rsidRPr="00B76AF1">
        <w:rPr>
          <w:rFonts w:asciiTheme="minorHAnsi" w:hAnsiTheme="minorHAnsi" w:cstheme="minorHAnsi"/>
          <w:b/>
        </w:rPr>
        <w:t xml:space="preserve"> in </w:t>
      </w:r>
      <w:r w:rsidR="007F55B6" w:rsidRPr="00B76AF1">
        <w:rPr>
          <w:rFonts w:asciiTheme="minorHAnsi" w:hAnsiTheme="minorHAnsi" w:cstheme="minorHAnsi"/>
          <w:b/>
        </w:rPr>
        <w:t xml:space="preserve">human </w:t>
      </w:r>
      <w:r w:rsidRPr="00B76AF1">
        <w:rPr>
          <w:rFonts w:asciiTheme="minorHAnsi" w:hAnsiTheme="minorHAnsi" w:cstheme="minorHAnsi"/>
          <w:b/>
        </w:rPr>
        <w:t>cell lines</w:t>
      </w:r>
    </w:p>
    <w:p w14:paraId="74C4482B" w14:textId="77777777" w:rsidR="00301ED5" w:rsidRPr="00B76AF1" w:rsidRDefault="00301ED5">
      <w:pPr>
        <w:rPr>
          <w:rFonts w:asciiTheme="minorHAnsi" w:hAnsiTheme="minorHAnsi" w:cstheme="minorHAnsi"/>
        </w:rPr>
      </w:pPr>
    </w:p>
    <w:p w14:paraId="29118D50" w14:textId="77777777" w:rsidR="00301ED5" w:rsidRPr="00B76AF1" w:rsidRDefault="00DC1161">
      <w:pPr>
        <w:rPr>
          <w:rFonts w:asciiTheme="minorHAnsi" w:hAnsiTheme="minorHAnsi" w:cstheme="minorHAnsi"/>
          <w:b/>
        </w:rPr>
      </w:pPr>
      <w:r w:rsidRPr="00B76AF1">
        <w:rPr>
          <w:rFonts w:asciiTheme="minorHAnsi" w:hAnsiTheme="minorHAnsi" w:cstheme="minorHAnsi"/>
          <w:b/>
        </w:rPr>
        <w:t>Cons</w:t>
      </w:r>
      <w:r w:rsidR="00D9695D" w:rsidRPr="00B76AF1">
        <w:rPr>
          <w:rFonts w:asciiTheme="minorHAnsi" w:hAnsiTheme="minorHAnsi" w:cstheme="minorHAnsi"/>
          <w:b/>
        </w:rPr>
        <w:t>tru</w:t>
      </w:r>
      <w:r w:rsidRPr="00B76AF1">
        <w:rPr>
          <w:rFonts w:asciiTheme="minorHAnsi" w:hAnsiTheme="minorHAnsi" w:cstheme="minorHAnsi"/>
          <w:b/>
        </w:rPr>
        <w:t>c</w:t>
      </w:r>
      <w:r w:rsidR="00D9695D" w:rsidRPr="00B76AF1">
        <w:rPr>
          <w:rFonts w:asciiTheme="minorHAnsi" w:hAnsiTheme="minorHAnsi" w:cstheme="minorHAnsi"/>
          <w:b/>
        </w:rPr>
        <w:t>tion of pla</w:t>
      </w:r>
      <w:r w:rsidRPr="00B76AF1">
        <w:rPr>
          <w:rFonts w:asciiTheme="minorHAnsi" w:hAnsiTheme="minorHAnsi" w:cstheme="minorHAnsi"/>
          <w:b/>
        </w:rPr>
        <w:t>s</w:t>
      </w:r>
      <w:r w:rsidR="00D9695D" w:rsidRPr="00B76AF1">
        <w:rPr>
          <w:rFonts w:asciiTheme="minorHAnsi" w:hAnsiTheme="minorHAnsi" w:cstheme="minorHAnsi"/>
          <w:b/>
        </w:rPr>
        <w:t>mids</w:t>
      </w:r>
    </w:p>
    <w:p w14:paraId="06B506CE" w14:textId="58253A57" w:rsidR="00301ED5" w:rsidRPr="00B76AF1" w:rsidRDefault="002F1506" w:rsidP="00034D54">
      <w:pPr>
        <w:ind w:firstLine="720"/>
        <w:rPr>
          <w:rFonts w:asciiTheme="minorHAnsi" w:hAnsiTheme="minorHAnsi" w:cstheme="minorHAnsi"/>
        </w:rPr>
      </w:pPr>
      <w:r w:rsidRPr="00B76AF1">
        <w:rPr>
          <w:rFonts w:asciiTheme="minorHAnsi" w:hAnsiTheme="minorHAnsi" w:cstheme="minorHAnsi"/>
          <w:b/>
        </w:rPr>
        <w:t xml:space="preserve">Vector for expression of CDK1as: </w:t>
      </w:r>
      <w:r w:rsidR="00301ED5" w:rsidRPr="00B76AF1">
        <w:rPr>
          <w:rFonts w:asciiTheme="minorHAnsi" w:hAnsiTheme="minorHAnsi" w:cstheme="minorHAnsi"/>
        </w:rPr>
        <w:t>pT2/</w:t>
      </w:r>
      <w:proofErr w:type="spellStart"/>
      <w:r w:rsidR="00301ED5" w:rsidRPr="00B76AF1">
        <w:rPr>
          <w:rFonts w:asciiTheme="minorHAnsi" w:hAnsiTheme="minorHAnsi" w:cstheme="minorHAnsi"/>
        </w:rPr>
        <w:t>SVNeo</w:t>
      </w:r>
      <w:proofErr w:type="spellEnd"/>
      <w:r w:rsidR="00581220" w:rsidRPr="00B76AF1">
        <w:rPr>
          <w:rFonts w:asciiTheme="minorHAnsi" w:hAnsiTheme="minorHAnsi" w:cstheme="minorHAnsi"/>
        </w:rPr>
        <w:t>, a gift from Perry Hackett</w:t>
      </w:r>
      <w:r w:rsidR="00301ED5" w:rsidRPr="00B76AF1">
        <w:rPr>
          <w:rFonts w:asciiTheme="minorHAnsi" w:hAnsiTheme="minorHAnsi" w:cstheme="minorHAnsi"/>
        </w:rPr>
        <w:t xml:space="preserve"> (</w:t>
      </w:r>
      <w:r w:rsidR="004E5219" w:rsidRPr="00B76AF1">
        <w:rPr>
          <w:rFonts w:asciiTheme="minorHAnsi" w:hAnsiTheme="minorHAnsi" w:cstheme="minorHAnsi"/>
        </w:rPr>
        <w:t>Addgene 26553</w:t>
      </w:r>
      <w:r w:rsidR="00581220" w:rsidRPr="00B76AF1">
        <w:rPr>
          <w:rFonts w:asciiTheme="minorHAnsi" w:hAnsiTheme="minorHAnsi" w:cstheme="minorHAnsi"/>
        </w:rPr>
        <w:t xml:space="preserve"> </w:t>
      </w:r>
      <w:r w:rsidR="00581220" w:rsidRPr="00B76AF1">
        <w:rPr>
          <w:rFonts w:asciiTheme="minorHAnsi" w:hAnsiTheme="minorHAnsi" w:cstheme="minorHAnsi"/>
          <w:i/>
        </w:rPr>
        <w:t>– Cui et al., 2002</w:t>
      </w:r>
      <w:r w:rsidR="004E5219" w:rsidRPr="00B76AF1">
        <w:rPr>
          <w:rFonts w:asciiTheme="minorHAnsi" w:hAnsiTheme="minorHAnsi" w:cstheme="minorHAnsi"/>
        </w:rPr>
        <w:t xml:space="preserve">) </w:t>
      </w:r>
      <w:r w:rsidRPr="00B76AF1">
        <w:rPr>
          <w:rFonts w:asciiTheme="minorHAnsi" w:hAnsiTheme="minorHAnsi" w:cstheme="minorHAnsi"/>
        </w:rPr>
        <w:t xml:space="preserve">containing the </w:t>
      </w:r>
      <w:r w:rsidR="00301ED5" w:rsidRPr="00B76AF1">
        <w:rPr>
          <w:rFonts w:asciiTheme="minorHAnsi" w:hAnsiTheme="minorHAnsi" w:cstheme="minorHAnsi"/>
        </w:rPr>
        <w:t>Sleeping Beauty transposon was modified</w:t>
      </w:r>
      <w:r w:rsidR="004E5219" w:rsidRPr="00B76AF1">
        <w:rPr>
          <w:rFonts w:asciiTheme="minorHAnsi" w:hAnsiTheme="minorHAnsi" w:cstheme="minorHAnsi"/>
        </w:rPr>
        <w:t xml:space="preserve"> as follows.</w:t>
      </w:r>
      <w:r w:rsidR="00402DAB" w:rsidRPr="00B76AF1">
        <w:rPr>
          <w:rFonts w:asciiTheme="minorHAnsi" w:hAnsiTheme="minorHAnsi" w:cstheme="minorHAnsi"/>
        </w:rPr>
        <w:t xml:space="preserve"> </w:t>
      </w:r>
      <w:proofErr w:type="gramStart"/>
      <w:r w:rsidR="00402DAB" w:rsidRPr="00B76AF1">
        <w:rPr>
          <w:rFonts w:asciiTheme="minorHAnsi" w:hAnsiTheme="minorHAnsi" w:cstheme="minorHAnsi"/>
        </w:rPr>
        <w:t>pT2</w:t>
      </w:r>
      <w:proofErr w:type="gramEnd"/>
      <w:r w:rsidR="00402DAB" w:rsidRPr="00B76AF1">
        <w:rPr>
          <w:rFonts w:asciiTheme="minorHAnsi" w:hAnsiTheme="minorHAnsi" w:cstheme="minorHAnsi"/>
        </w:rPr>
        <w:t>/</w:t>
      </w:r>
      <w:proofErr w:type="spellStart"/>
      <w:r w:rsidR="00402DAB" w:rsidRPr="00B76AF1">
        <w:rPr>
          <w:rFonts w:asciiTheme="minorHAnsi" w:hAnsiTheme="minorHAnsi" w:cstheme="minorHAnsi"/>
        </w:rPr>
        <w:t>SVNeo</w:t>
      </w:r>
      <w:proofErr w:type="spellEnd"/>
      <w:r w:rsidR="00402DAB" w:rsidRPr="00B76AF1">
        <w:rPr>
          <w:rFonts w:asciiTheme="minorHAnsi" w:hAnsiTheme="minorHAnsi" w:cstheme="minorHAnsi"/>
        </w:rPr>
        <w:t xml:space="preserve"> was digested with </w:t>
      </w:r>
      <w:proofErr w:type="spellStart"/>
      <w:r w:rsidR="00402DAB" w:rsidRPr="00B76AF1">
        <w:rPr>
          <w:rFonts w:asciiTheme="minorHAnsi" w:hAnsiTheme="minorHAnsi" w:cstheme="minorHAnsi"/>
        </w:rPr>
        <w:t>EcoRI</w:t>
      </w:r>
      <w:proofErr w:type="spellEnd"/>
      <w:r w:rsidR="00402DAB" w:rsidRPr="00B76AF1">
        <w:rPr>
          <w:rFonts w:asciiTheme="minorHAnsi" w:hAnsiTheme="minorHAnsi" w:cstheme="minorHAnsi"/>
        </w:rPr>
        <w:t xml:space="preserve"> and </w:t>
      </w:r>
      <w:proofErr w:type="spellStart"/>
      <w:r w:rsidR="00402DAB" w:rsidRPr="00B76AF1">
        <w:rPr>
          <w:rFonts w:asciiTheme="minorHAnsi" w:hAnsiTheme="minorHAnsi" w:cstheme="minorHAnsi"/>
        </w:rPr>
        <w:t>PfoI</w:t>
      </w:r>
      <w:proofErr w:type="spellEnd"/>
      <w:r w:rsidR="00402DAB" w:rsidRPr="00B76AF1">
        <w:rPr>
          <w:rFonts w:asciiTheme="minorHAnsi" w:hAnsiTheme="minorHAnsi" w:cstheme="minorHAnsi"/>
        </w:rPr>
        <w:t xml:space="preserve"> and then </w:t>
      </w:r>
      <w:r w:rsidR="00356867">
        <w:rPr>
          <w:rFonts w:asciiTheme="minorHAnsi" w:hAnsiTheme="minorHAnsi" w:cstheme="minorHAnsi"/>
        </w:rPr>
        <w:t>blunt ended</w:t>
      </w:r>
      <w:r w:rsidR="00402DAB" w:rsidRPr="00B76AF1">
        <w:rPr>
          <w:rFonts w:asciiTheme="minorHAnsi" w:hAnsiTheme="minorHAnsi" w:cstheme="minorHAnsi"/>
        </w:rPr>
        <w:t xml:space="preserve">. </w:t>
      </w:r>
      <w:r w:rsidRPr="00B76AF1">
        <w:rPr>
          <w:rFonts w:asciiTheme="minorHAnsi" w:hAnsiTheme="minorHAnsi" w:cstheme="minorHAnsi"/>
        </w:rPr>
        <w:t>Analogue-</w:t>
      </w:r>
      <w:r w:rsidR="009D20BA">
        <w:rPr>
          <w:rFonts w:asciiTheme="minorHAnsi" w:hAnsiTheme="minorHAnsi" w:cstheme="minorHAnsi"/>
        </w:rPr>
        <w:t xml:space="preserve">sensitive mutant Xenopus </w:t>
      </w:r>
      <w:proofErr w:type="spellStart"/>
      <w:r w:rsidR="009D20BA">
        <w:rPr>
          <w:rFonts w:asciiTheme="minorHAnsi" w:hAnsiTheme="minorHAnsi" w:cstheme="minorHAnsi"/>
        </w:rPr>
        <w:t>laevis</w:t>
      </w:r>
      <w:proofErr w:type="spellEnd"/>
      <w:r w:rsidR="009D20BA">
        <w:rPr>
          <w:rFonts w:asciiTheme="minorHAnsi" w:hAnsiTheme="minorHAnsi" w:cstheme="minorHAnsi"/>
        </w:rPr>
        <w:t xml:space="preserve"> </w:t>
      </w:r>
      <w:r w:rsidR="00402DAB" w:rsidRPr="00B76AF1">
        <w:rPr>
          <w:rFonts w:asciiTheme="minorHAnsi" w:hAnsiTheme="minorHAnsi" w:cstheme="minorHAnsi"/>
        </w:rPr>
        <w:t>CDK1 cDNA</w:t>
      </w:r>
      <w:r w:rsidRPr="00B76AF1">
        <w:rPr>
          <w:rFonts w:asciiTheme="minorHAnsi" w:hAnsiTheme="minorHAnsi" w:cstheme="minorHAnsi"/>
        </w:rPr>
        <w:t xml:space="preserve"> (gift of </w:t>
      </w:r>
      <w:proofErr w:type="spellStart"/>
      <w:r w:rsidRPr="00B76AF1">
        <w:rPr>
          <w:rFonts w:asciiTheme="minorHAnsi" w:hAnsiTheme="minorHAnsi" w:cstheme="minorHAnsi"/>
        </w:rPr>
        <w:t>Helfrid</w:t>
      </w:r>
      <w:proofErr w:type="spellEnd"/>
      <w:r w:rsidRPr="00B76AF1">
        <w:rPr>
          <w:rFonts w:asciiTheme="minorHAnsi" w:hAnsiTheme="minorHAnsi" w:cstheme="minorHAnsi"/>
        </w:rPr>
        <w:t xml:space="preserve"> Hochegger, University of Sussex)</w:t>
      </w:r>
      <w:r w:rsidR="00402DAB" w:rsidRPr="00B76AF1">
        <w:rPr>
          <w:rFonts w:asciiTheme="minorHAnsi" w:hAnsiTheme="minorHAnsi" w:cstheme="minorHAnsi"/>
        </w:rPr>
        <w:t xml:space="preserve"> </w:t>
      </w:r>
      <w:r w:rsidRPr="00B76AF1">
        <w:rPr>
          <w:rFonts w:asciiTheme="minorHAnsi" w:hAnsiTheme="minorHAnsi" w:cstheme="minorHAnsi"/>
        </w:rPr>
        <w:t>linked to a</w:t>
      </w:r>
      <w:r w:rsidR="00402DAB" w:rsidRPr="00B76AF1">
        <w:rPr>
          <w:rFonts w:asciiTheme="minorHAnsi" w:hAnsiTheme="minorHAnsi" w:cstheme="minorHAnsi"/>
        </w:rPr>
        <w:t xml:space="preserve"> Zeocin</w:t>
      </w:r>
      <w:r w:rsidR="00B76AF1" w:rsidRPr="00B76AF1">
        <w:rPr>
          <w:rFonts w:asciiTheme="minorHAnsi" w:hAnsiTheme="minorHAnsi" w:cstheme="minorHAnsi"/>
        </w:rPr>
        <w:t xml:space="preserve"> or puromycin</w:t>
      </w:r>
      <w:r w:rsidR="00402DAB" w:rsidRPr="00B76AF1">
        <w:rPr>
          <w:rFonts w:asciiTheme="minorHAnsi" w:hAnsiTheme="minorHAnsi" w:cstheme="minorHAnsi"/>
        </w:rPr>
        <w:t xml:space="preserve"> resistance gene </w:t>
      </w:r>
      <w:r w:rsidRPr="00B76AF1">
        <w:rPr>
          <w:rFonts w:asciiTheme="minorHAnsi" w:hAnsiTheme="minorHAnsi" w:cstheme="minorHAnsi"/>
        </w:rPr>
        <w:t xml:space="preserve">via a </w:t>
      </w:r>
      <w:r w:rsidR="00402DAB" w:rsidRPr="00B76AF1">
        <w:rPr>
          <w:rFonts w:asciiTheme="minorHAnsi" w:hAnsiTheme="minorHAnsi" w:cstheme="minorHAnsi"/>
        </w:rPr>
        <w:t xml:space="preserve">T2A </w:t>
      </w:r>
      <w:r w:rsidR="00C2224C" w:rsidRPr="00B76AF1">
        <w:rPr>
          <w:rFonts w:asciiTheme="minorHAnsi" w:hAnsiTheme="minorHAnsi" w:cstheme="minorHAnsi"/>
        </w:rPr>
        <w:t xml:space="preserve">peptide </w:t>
      </w:r>
      <w:r w:rsidR="00402DAB" w:rsidRPr="00B76AF1">
        <w:rPr>
          <w:rFonts w:asciiTheme="minorHAnsi" w:hAnsiTheme="minorHAnsi" w:cstheme="minorHAnsi"/>
        </w:rPr>
        <w:t xml:space="preserve">was digested with </w:t>
      </w:r>
      <w:proofErr w:type="spellStart"/>
      <w:r w:rsidR="00402DAB" w:rsidRPr="00B76AF1">
        <w:rPr>
          <w:rFonts w:asciiTheme="minorHAnsi" w:hAnsiTheme="minorHAnsi" w:cstheme="minorHAnsi"/>
        </w:rPr>
        <w:t>NruI</w:t>
      </w:r>
      <w:proofErr w:type="spellEnd"/>
      <w:r w:rsidR="00402DAB" w:rsidRPr="00B76AF1">
        <w:rPr>
          <w:rFonts w:asciiTheme="minorHAnsi" w:hAnsiTheme="minorHAnsi" w:cstheme="minorHAnsi"/>
        </w:rPr>
        <w:t xml:space="preserve"> and </w:t>
      </w:r>
      <w:proofErr w:type="spellStart"/>
      <w:r w:rsidR="00402DAB" w:rsidRPr="00B76AF1">
        <w:rPr>
          <w:rFonts w:asciiTheme="minorHAnsi" w:hAnsiTheme="minorHAnsi" w:cstheme="minorHAnsi"/>
        </w:rPr>
        <w:t>ApaI</w:t>
      </w:r>
      <w:proofErr w:type="spellEnd"/>
      <w:r w:rsidR="00402DAB" w:rsidRPr="00B76AF1">
        <w:rPr>
          <w:rFonts w:asciiTheme="minorHAnsi" w:hAnsiTheme="minorHAnsi" w:cstheme="minorHAnsi"/>
        </w:rPr>
        <w:t xml:space="preserve"> then </w:t>
      </w:r>
      <w:r w:rsidR="009D20BA">
        <w:rPr>
          <w:rFonts w:asciiTheme="minorHAnsi" w:hAnsiTheme="minorHAnsi" w:cstheme="minorHAnsi"/>
        </w:rPr>
        <w:t>blunt ended</w:t>
      </w:r>
      <w:r w:rsidR="00402DAB" w:rsidRPr="00B76AF1">
        <w:rPr>
          <w:rFonts w:asciiTheme="minorHAnsi" w:hAnsiTheme="minorHAnsi" w:cstheme="minorHAnsi"/>
        </w:rPr>
        <w:t xml:space="preserve"> </w:t>
      </w:r>
      <w:r w:rsidRPr="00B76AF1">
        <w:rPr>
          <w:rFonts w:asciiTheme="minorHAnsi" w:hAnsiTheme="minorHAnsi" w:cstheme="minorHAnsi"/>
        </w:rPr>
        <w:t>to create the i</w:t>
      </w:r>
      <w:r w:rsidR="00402DAB" w:rsidRPr="00B76AF1">
        <w:rPr>
          <w:rFonts w:asciiTheme="minorHAnsi" w:hAnsiTheme="minorHAnsi" w:cstheme="minorHAnsi"/>
        </w:rPr>
        <w:t xml:space="preserve">nsert. </w:t>
      </w:r>
      <w:r w:rsidRPr="00B76AF1">
        <w:rPr>
          <w:rFonts w:asciiTheme="minorHAnsi" w:hAnsiTheme="minorHAnsi" w:cstheme="minorHAnsi"/>
        </w:rPr>
        <w:t xml:space="preserve">This </w:t>
      </w:r>
      <w:r w:rsidR="00402DAB" w:rsidRPr="00B76AF1">
        <w:rPr>
          <w:rFonts w:asciiTheme="minorHAnsi" w:hAnsiTheme="minorHAnsi" w:cstheme="minorHAnsi"/>
        </w:rPr>
        <w:t xml:space="preserve">Insert was </w:t>
      </w:r>
      <w:r w:rsidR="00C2224C" w:rsidRPr="00B76AF1">
        <w:rPr>
          <w:rFonts w:asciiTheme="minorHAnsi" w:hAnsiTheme="minorHAnsi" w:cstheme="minorHAnsi"/>
        </w:rPr>
        <w:t xml:space="preserve">ligated with the vector and </w:t>
      </w:r>
      <w:r w:rsidR="00AF1958" w:rsidRPr="00B76AF1">
        <w:rPr>
          <w:rFonts w:asciiTheme="minorHAnsi" w:hAnsiTheme="minorHAnsi" w:cstheme="minorHAnsi"/>
        </w:rPr>
        <w:t xml:space="preserve">correct </w:t>
      </w:r>
      <w:r w:rsidRPr="00B76AF1">
        <w:rPr>
          <w:rFonts w:asciiTheme="minorHAnsi" w:hAnsiTheme="minorHAnsi" w:cstheme="minorHAnsi"/>
        </w:rPr>
        <w:t xml:space="preserve">orientation </w:t>
      </w:r>
      <w:r w:rsidR="00AF1958" w:rsidRPr="00B76AF1">
        <w:rPr>
          <w:rFonts w:asciiTheme="minorHAnsi" w:hAnsiTheme="minorHAnsi" w:cstheme="minorHAnsi"/>
        </w:rPr>
        <w:t xml:space="preserve">of the insert </w:t>
      </w:r>
      <w:r w:rsidR="00C2224C" w:rsidRPr="00B76AF1">
        <w:rPr>
          <w:rFonts w:asciiTheme="minorHAnsi" w:hAnsiTheme="minorHAnsi" w:cstheme="minorHAnsi"/>
        </w:rPr>
        <w:t xml:space="preserve">was confirmed by </w:t>
      </w:r>
      <w:r w:rsidR="00AF1958" w:rsidRPr="00B76AF1">
        <w:rPr>
          <w:rFonts w:asciiTheme="minorHAnsi" w:hAnsiTheme="minorHAnsi" w:cstheme="minorHAnsi"/>
        </w:rPr>
        <w:t>sequencing.</w:t>
      </w:r>
      <w:r w:rsidR="00C2224C" w:rsidRPr="00B76AF1">
        <w:rPr>
          <w:rFonts w:asciiTheme="minorHAnsi" w:hAnsiTheme="minorHAnsi" w:cstheme="minorHAnsi"/>
        </w:rPr>
        <w:t xml:space="preserve"> </w:t>
      </w:r>
    </w:p>
    <w:p w14:paraId="21827EFA" w14:textId="3C72A5DA" w:rsidR="002F1506" w:rsidRPr="00B76AF1" w:rsidRDefault="002F1506" w:rsidP="002F1506">
      <w:pPr>
        <w:ind w:firstLine="720"/>
        <w:rPr>
          <w:rFonts w:asciiTheme="minorHAnsi" w:hAnsiTheme="minorHAnsi" w:cstheme="minorHAnsi"/>
        </w:rPr>
      </w:pPr>
      <w:r w:rsidRPr="00B76AF1">
        <w:rPr>
          <w:rFonts w:asciiTheme="minorHAnsi" w:hAnsiTheme="minorHAnsi" w:cstheme="minorHAnsi"/>
          <w:b/>
        </w:rPr>
        <w:t xml:space="preserve">Vector for expression of Sleeping Beauty transposase: </w:t>
      </w:r>
      <w:proofErr w:type="spellStart"/>
      <w:proofErr w:type="gramStart"/>
      <w:r w:rsidRPr="00B76AF1">
        <w:rPr>
          <w:rFonts w:asciiTheme="minorHAnsi" w:hAnsiTheme="minorHAnsi" w:cstheme="minorHAnsi"/>
        </w:rPr>
        <w:t>pCMV</w:t>
      </w:r>
      <w:proofErr w:type="spellEnd"/>
      <w:r w:rsidRPr="00B76AF1">
        <w:rPr>
          <w:rFonts w:asciiTheme="minorHAnsi" w:hAnsiTheme="minorHAnsi" w:cstheme="minorHAnsi"/>
        </w:rPr>
        <w:t>(</w:t>
      </w:r>
      <w:proofErr w:type="gramEnd"/>
      <w:r w:rsidRPr="00B76AF1">
        <w:rPr>
          <w:rFonts w:asciiTheme="minorHAnsi" w:hAnsiTheme="minorHAnsi" w:cstheme="minorHAnsi"/>
        </w:rPr>
        <w:t>CAT)T7-SB100</w:t>
      </w:r>
      <w:r w:rsidR="00581220" w:rsidRPr="00B76AF1">
        <w:rPr>
          <w:rFonts w:asciiTheme="minorHAnsi" w:hAnsiTheme="minorHAnsi" w:cstheme="minorHAnsi"/>
        </w:rPr>
        <w:t xml:space="preserve">, a gift from </w:t>
      </w:r>
      <w:proofErr w:type="spellStart"/>
      <w:r w:rsidR="00581220" w:rsidRPr="00B76AF1">
        <w:rPr>
          <w:rFonts w:asciiTheme="minorHAnsi" w:hAnsiTheme="minorHAnsi" w:cstheme="minorHAnsi"/>
        </w:rPr>
        <w:t>Zsuzsanna</w:t>
      </w:r>
      <w:proofErr w:type="spellEnd"/>
      <w:r w:rsidR="00581220" w:rsidRPr="00B76AF1">
        <w:rPr>
          <w:rFonts w:asciiTheme="minorHAnsi" w:hAnsiTheme="minorHAnsi" w:cstheme="minorHAnsi"/>
        </w:rPr>
        <w:t xml:space="preserve"> </w:t>
      </w:r>
      <w:proofErr w:type="spellStart"/>
      <w:r w:rsidR="00581220" w:rsidRPr="00B76AF1">
        <w:rPr>
          <w:rFonts w:asciiTheme="minorHAnsi" w:hAnsiTheme="minorHAnsi" w:cstheme="minorHAnsi"/>
        </w:rPr>
        <w:t>Izsvak</w:t>
      </w:r>
      <w:proofErr w:type="spellEnd"/>
      <w:r w:rsidRPr="00B76AF1">
        <w:rPr>
          <w:rFonts w:asciiTheme="minorHAnsi" w:hAnsiTheme="minorHAnsi" w:cstheme="minorHAnsi"/>
        </w:rPr>
        <w:t xml:space="preserve"> (Addgene 34879</w:t>
      </w:r>
      <w:r w:rsidR="00581220" w:rsidRPr="00B76AF1">
        <w:rPr>
          <w:rFonts w:asciiTheme="minorHAnsi" w:hAnsiTheme="minorHAnsi" w:cstheme="minorHAnsi"/>
          <w:i/>
        </w:rPr>
        <w:t xml:space="preserve"> – Mates et al., 2009</w:t>
      </w:r>
      <w:r w:rsidRPr="00B76AF1">
        <w:rPr>
          <w:rFonts w:asciiTheme="minorHAnsi" w:hAnsiTheme="minorHAnsi" w:cstheme="minorHAnsi"/>
        </w:rPr>
        <w:t>) encodes Sleeping Beauty transposase and was used without modification.</w:t>
      </w:r>
    </w:p>
    <w:p w14:paraId="69D2C2DB" w14:textId="57BE4B80" w:rsidR="004E5219" w:rsidRPr="00B76AF1" w:rsidRDefault="002F1506" w:rsidP="00034D54">
      <w:pPr>
        <w:ind w:firstLine="720"/>
        <w:rPr>
          <w:rFonts w:asciiTheme="minorHAnsi" w:hAnsiTheme="minorHAnsi" w:cstheme="minorHAnsi"/>
        </w:rPr>
      </w:pPr>
      <w:r w:rsidRPr="00B76AF1">
        <w:rPr>
          <w:rFonts w:asciiTheme="minorHAnsi" w:hAnsiTheme="minorHAnsi" w:cstheme="minorHAnsi"/>
          <w:b/>
        </w:rPr>
        <w:t>Vector for inactivation of endog</w:t>
      </w:r>
      <w:r w:rsidR="00C62F4C" w:rsidRPr="00B76AF1">
        <w:rPr>
          <w:rFonts w:asciiTheme="minorHAnsi" w:eastAsia="MS Mincho" w:hAnsiTheme="minorHAnsi" w:cs="MS Mincho"/>
          <w:b/>
        </w:rPr>
        <w:t>e</w:t>
      </w:r>
      <w:r w:rsidRPr="00B76AF1">
        <w:rPr>
          <w:rFonts w:asciiTheme="minorHAnsi" w:hAnsiTheme="minorHAnsi" w:cstheme="minorHAnsi"/>
          <w:b/>
        </w:rPr>
        <w:t xml:space="preserve">nous CDK1 genes: </w:t>
      </w:r>
      <w:r w:rsidR="004E5219" w:rsidRPr="00B76AF1">
        <w:rPr>
          <w:rFonts w:asciiTheme="minorHAnsi" w:hAnsiTheme="minorHAnsi" w:cstheme="minorHAnsi"/>
        </w:rPr>
        <w:t>pX330-U6_Chimeric_BB-cBh-hSpCas9</w:t>
      </w:r>
      <w:r w:rsidR="00581220" w:rsidRPr="00B76AF1">
        <w:rPr>
          <w:rFonts w:asciiTheme="minorHAnsi" w:hAnsiTheme="minorHAnsi" w:cstheme="minorHAnsi"/>
        </w:rPr>
        <w:t>, a gift from Feng Zhang</w:t>
      </w:r>
      <w:r w:rsidR="004E5219" w:rsidRPr="00B76AF1">
        <w:rPr>
          <w:rFonts w:asciiTheme="minorHAnsi" w:hAnsiTheme="minorHAnsi" w:cstheme="minorHAnsi"/>
        </w:rPr>
        <w:t xml:space="preserve"> (Addgene 42230</w:t>
      </w:r>
      <w:r w:rsidR="00581220" w:rsidRPr="00B76AF1">
        <w:rPr>
          <w:rFonts w:asciiTheme="minorHAnsi" w:hAnsiTheme="minorHAnsi" w:cstheme="minorHAnsi"/>
        </w:rPr>
        <w:t xml:space="preserve"> </w:t>
      </w:r>
      <w:r w:rsidR="00581220" w:rsidRPr="00B76AF1">
        <w:rPr>
          <w:rFonts w:asciiTheme="minorHAnsi" w:hAnsiTheme="minorHAnsi" w:cstheme="minorHAnsi"/>
          <w:i/>
        </w:rPr>
        <w:t>– Cong et al</w:t>
      </w:r>
      <w:proofErr w:type="gramStart"/>
      <w:r w:rsidR="00581220" w:rsidRPr="00B76AF1">
        <w:rPr>
          <w:rFonts w:asciiTheme="minorHAnsi" w:hAnsiTheme="minorHAnsi" w:cstheme="minorHAnsi"/>
          <w:i/>
        </w:rPr>
        <w:t>,  2013</w:t>
      </w:r>
      <w:proofErr w:type="gramEnd"/>
      <w:r w:rsidR="004E5219" w:rsidRPr="00B76AF1">
        <w:rPr>
          <w:rFonts w:asciiTheme="minorHAnsi" w:hAnsiTheme="minorHAnsi" w:cstheme="minorHAnsi"/>
        </w:rPr>
        <w:t>)</w:t>
      </w:r>
      <w:r w:rsidR="00BE49E0" w:rsidRPr="00B76AF1">
        <w:rPr>
          <w:rFonts w:asciiTheme="minorHAnsi" w:hAnsiTheme="minorHAnsi" w:cstheme="minorHAnsi"/>
        </w:rPr>
        <w:t xml:space="preserve"> encode</w:t>
      </w:r>
      <w:r w:rsidRPr="00B76AF1">
        <w:rPr>
          <w:rFonts w:asciiTheme="minorHAnsi" w:hAnsiTheme="minorHAnsi" w:cstheme="minorHAnsi"/>
        </w:rPr>
        <w:t>s</w:t>
      </w:r>
      <w:r w:rsidR="00BE49E0" w:rsidRPr="00B76AF1">
        <w:rPr>
          <w:rFonts w:asciiTheme="minorHAnsi" w:hAnsiTheme="minorHAnsi" w:cstheme="minorHAnsi"/>
        </w:rPr>
        <w:t xml:space="preserve"> </w:t>
      </w:r>
      <w:r w:rsidR="00AF1958" w:rsidRPr="00B76AF1">
        <w:rPr>
          <w:rFonts w:asciiTheme="minorHAnsi" w:hAnsiTheme="minorHAnsi" w:cstheme="minorHAnsi"/>
        </w:rPr>
        <w:t>a backbone</w:t>
      </w:r>
      <w:r w:rsidR="00BE49E0" w:rsidRPr="00B76AF1">
        <w:rPr>
          <w:rFonts w:asciiTheme="minorHAnsi" w:hAnsiTheme="minorHAnsi" w:cstheme="minorHAnsi"/>
        </w:rPr>
        <w:t xml:space="preserve"> </w:t>
      </w:r>
      <w:r w:rsidRPr="00B76AF1">
        <w:rPr>
          <w:rFonts w:asciiTheme="minorHAnsi" w:hAnsiTheme="minorHAnsi" w:cstheme="minorHAnsi"/>
        </w:rPr>
        <w:t xml:space="preserve">expressing </w:t>
      </w:r>
      <w:r w:rsidR="00C62F4C" w:rsidRPr="00B76AF1">
        <w:rPr>
          <w:rFonts w:asciiTheme="minorHAnsi" w:hAnsiTheme="minorHAnsi" w:cstheme="minorHAnsi"/>
        </w:rPr>
        <w:t xml:space="preserve">a </w:t>
      </w:r>
      <w:r w:rsidR="00BE49E0" w:rsidRPr="00B76AF1">
        <w:rPr>
          <w:rFonts w:asciiTheme="minorHAnsi" w:hAnsiTheme="minorHAnsi" w:cstheme="minorHAnsi"/>
        </w:rPr>
        <w:t>Guide</w:t>
      </w:r>
      <w:r w:rsidR="00AF1958" w:rsidRPr="00B76AF1">
        <w:rPr>
          <w:rFonts w:asciiTheme="minorHAnsi" w:hAnsiTheme="minorHAnsi" w:cstheme="minorHAnsi"/>
        </w:rPr>
        <w:t xml:space="preserve"> </w:t>
      </w:r>
      <w:r w:rsidR="00BE49E0" w:rsidRPr="00B76AF1">
        <w:rPr>
          <w:rFonts w:asciiTheme="minorHAnsi" w:hAnsiTheme="minorHAnsi" w:cstheme="minorHAnsi"/>
        </w:rPr>
        <w:t>RNA and Cas9</w:t>
      </w:r>
      <w:r w:rsidR="00AF1958" w:rsidRPr="00B76AF1">
        <w:rPr>
          <w:rFonts w:asciiTheme="minorHAnsi" w:hAnsiTheme="minorHAnsi" w:cstheme="minorHAnsi"/>
        </w:rPr>
        <w:t>. Double stranded Oligo</w:t>
      </w:r>
      <w:r w:rsidRPr="00B76AF1">
        <w:rPr>
          <w:rFonts w:asciiTheme="minorHAnsi" w:hAnsiTheme="minorHAnsi" w:cstheme="minorHAnsi"/>
        </w:rPr>
        <w:t>s</w:t>
      </w:r>
      <w:r w:rsidR="00AF1958" w:rsidRPr="00B76AF1">
        <w:rPr>
          <w:rFonts w:asciiTheme="minorHAnsi" w:hAnsiTheme="minorHAnsi" w:cstheme="minorHAnsi"/>
        </w:rPr>
        <w:t xml:space="preserve"> (5’- CACCGATTTCCCGAATTGCAGTACT-3’ and 5’-AAACAGTACTGCAATTCGGGAAATC-3’) </w:t>
      </w:r>
      <w:r w:rsidRPr="00B76AF1">
        <w:rPr>
          <w:rFonts w:asciiTheme="minorHAnsi" w:hAnsiTheme="minorHAnsi" w:cstheme="minorHAnsi"/>
        </w:rPr>
        <w:t xml:space="preserve">were </w:t>
      </w:r>
      <w:r w:rsidR="00AF1958" w:rsidRPr="00B76AF1">
        <w:rPr>
          <w:rFonts w:asciiTheme="minorHAnsi" w:hAnsiTheme="minorHAnsi" w:cstheme="minorHAnsi"/>
        </w:rPr>
        <w:t xml:space="preserve">inserted into the plasmid </w:t>
      </w:r>
      <w:r w:rsidR="00BE49E0" w:rsidRPr="00B76AF1">
        <w:rPr>
          <w:rFonts w:asciiTheme="minorHAnsi" w:hAnsiTheme="minorHAnsi" w:cstheme="minorHAnsi"/>
        </w:rPr>
        <w:t xml:space="preserve">following the protocol provided </w:t>
      </w:r>
      <w:r w:rsidRPr="00B76AF1">
        <w:rPr>
          <w:rFonts w:asciiTheme="minorHAnsi" w:hAnsiTheme="minorHAnsi" w:cstheme="minorHAnsi"/>
        </w:rPr>
        <w:t xml:space="preserve">at the </w:t>
      </w:r>
      <w:r w:rsidR="00BE49E0" w:rsidRPr="00B76AF1">
        <w:rPr>
          <w:rFonts w:asciiTheme="minorHAnsi" w:hAnsiTheme="minorHAnsi" w:cstheme="minorHAnsi"/>
        </w:rPr>
        <w:t>Addgene site.</w:t>
      </w:r>
    </w:p>
    <w:p w14:paraId="3F9C240F" w14:textId="09A5E8B0" w:rsidR="00301ED5" w:rsidRPr="00B76AF1" w:rsidRDefault="00301ED5">
      <w:pPr>
        <w:rPr>
          <w:rFonts w:asciiTheme="minorHAnsi" w:hAnsiTheme="minorHAnsi" w:cstheme="minorHAnsi"/>
        </w:rPr>
      </w:pPr>
    </w:p>
    <w:p w14:paraId="6E1851C0" w14:textId="50E28CD0" w:rsidR="006F6964" w:rsidRPr="00B76AF1" w:rsidRDefault="006F6964">
      <w:pPr>
        <w:rPr>
          <w:rFonts w:asciiTheme="minorHAnsi" w:hAnsiTheme="minorHAnsi" w:cs="Calibri (Body)"/>
          <w:b/>
        </w:rPr>
      </w:pPr>
      <w:r w:rsidRPr="00B76AF1">
        <w:rPr>
          <w:rFonts w:asciiTheme="minorHAnsi" w:hAnsiTheme="minorHAnsi" w:cs="Calibri (Body)"/>
          <w:b/>
        </w:rPr>
        <w:t>Creation of a CDK1 analogue sensitive cell line</w:t>
      </w:r>
    </w:p>
    <w:p w14:paraId="0DC8A1F9" w14:textId="6982DE0C" w:rsidR="006F6964" w:rsidRPr="00B76AF1" w:rsidRDefault="00B76AF1" w:rsidP="006F6964">
      <w:pPr>
        <w:pStyle w:val="ListParagraph"/>
        <w:numPr>
          <w:ilvl w:val="0"/>
          <w:numId w:val="4"/>
        </w:numPr>
        <w:rPr>
          <w:rFonts w:asciiTheme="minorHAnsi" w:hAnsiTheme="minorHAnsi" w:cs="Calibri (Body)"/>
        </w:rPr>
      </w:pPr>
      <w:r>
        <w:rPr>
          <w:rFonts w:asciiTheme="minorHAnsi" w:hAnsiTheme="minorHAnsi" w:cs="Calibri (Body)"/>
        </w:rPr>
        <w:t>Co</w:t>
      </w:r>
      <w:r w:rsidR="006F6964" w:rsidRPr="00B76AF1">
        <w:rPr>
          <w:rFonts w:asciiTheme="minorHAnsi" w:hAnsiTheme="minorHAnsi" w:cs="Calibri (Body)"/>
        </w:rPr>
        <w:t xml:space="preserve"> transfection </w:t>
      </w:r>
      <w:r>
        <w:rPr>
          <w:rFonts w:asciiTheme="minorHAnsi" w:hAnsiTheme="minorHAnsi" w:cs="Calibri (Body)"/>
        </w:rPr>
        <w:t xml:space="preserve">of </w:t>
      </w:r>
      <w:r w:rsidR="006F6964" w:rsidRPr="00B76AF1">
        <w:rPr>
          <w:rFonts w:asciiTheme="minorHAnsi" w:hAnsiTheme="minorHAnsi" w:cs="Calibri (Body)"/>
        </w:rPr>
        <w:t xml:space="preserve">three plasmids above (either choose puromycin or zeocin resistance plasmid according to the cell line of your choice, </w:t>
      </w:r>
      <w:r w:rsidR="009D20BA">
        <w:rPr>
          <w:rFonts w:asciiTheme="minorHAnsi" w:hAnsiTheme="minorHAnsi" w:cs="Calibri (Body)"/>
        </w:rPr>
        <w:t xml:space="preserve">Equal amount of </w:t>
      </w:r>
      <w:r w:rsidR="006F6964" w:rsidRPr="00B76AF1">
        <w:rPr>
          <w:rFonts w:asciiTheme="minorHAnsi" w:hAnsiTheme="minorHAnsi" w:cs="Calibri (Body)"/>
        </w:rPr>
        <w:t xml:space="preserve">each plasmid </w:t>
      </w:r>
      <w:r w:rsidR="009D20BA">
        <w:rPr>
          <w:rFonts w:asciiTheme="minorHAnsi" w:hAnsiTheme="minorHAnsi" w:cs="Calibri (Body)"/>
        </w:rPr>
        <w:t xml:space="preserve">were transfected </w:t>
      </w:r>
      <w:r w:rsidR="006F6964" w:rsidRPr="00B76AF1">
        <w:rPr>
          <w:rFonts w:asciiTheme="minorHAnsi" w:hAnsiTheme="minorHAnsi" w:cs="Calibri (Body)"/>
        </w:rPr>
        <w:t xml:space="preserve">but </w:t>
      </w:r>
      <w:r w:rsidR="009D20BA">
        <w:rPr>
          <w:rFonts w:asciiTheme="minorHAnsi" w:hAnsiTheme="minorHAnsi" w:cs="Calibri (Body)"/>
        </w:rPr>
        <w:t>the ratio has not been optimised.</w:t>
      </w:r>
      <w:r w:rsidR="006F6964" w:rsidRPr="00B76AF1">
        <w:rPr>
          <w:rFonts w:asciiTheme="minorHAnsi" w:hAnsiTheme="minorHAnsi" w:cs="Calibri (Body)"/>
        </w:rPr>
        <w:t>)</w:t>
      </w:r>
    </w:p>
    <w:p w14:paraId="0A66643C" w14:textId="5250227F" w:rsidR="006F6964" w:rsidRPr="00B76AF1" w:rsidRDefault="007B5A85" w:rsidP="006F6964">
      <w:pPr>
        <w:pStyle w:val="ListParagraph"/>
        <w:numPr>
          <w:ilvl w:val="0"/>
          <w:numId w:val="4"/>
        </w:numPr>
        <w:rPr>
          <w:rFonts w:asciiTheme="minorHAnsi" w:hAnsiTheme="minorHAnsi" w:cs="Calibri (Body)"/>
        </w:rPr>
      </w:pPr>
      <w:r>
        <w:rPr>
          <w:rFonts w:asciiTheme="minorHAnsi" w:hAnsiTheme="minorHAnsi" w:cs="Calibri (Body)"/>
        </w:rPr>
        <w:t xml:space="preserve">Addition of antibiotics after </w:t>
      </w:r>
      <w:r w:rsidR="006F6964" w:rsidRPr="00B76AF1">
        <w:rPr>
          <w:rFonts w:asciiTheme="minorHAnsi" w:hAnsiTheme="minorHAnsi" w:cs="Calibri (Body)"/>
        </w:rPr>
        <w:t>24-48 hours depending on the cell type</w:t>
      </w:r>
      <w:r>
        <w:rPr>
          <w:rFonts w:asciiTheme="minorHAnsi" w:hAnsiTheme="minorHAnsi" w:cs="Calibri (Body)"/>
        </w:rPr>
        <w:t>.</w:t>
      </w:r>
    </w:p>
    <w:p w14:paraId="27478E82" w14:textId="57C4B7BB" w:rsidR="006F6964" w:rsidRPr="00B76AF1" w:rsidRDefault="007B5A85" w:rsidP="006F6964">
      <w:pPr>
        <w:pStyle w:val="ListParagraph"/>
        <w:numPr>
          <w:ilvl w:val="0"/>
          <w:numId w:val="4"/>
        </w:numPr>
        <w:rPr>
          <w:rFonts w:asciiTheme="minorHAnsi" w:hAnsiTheme="minorHAnsi" w:cs="Calibri (Body)"/>
        </w:rPr>
      </w:pPr>
      <w:r>
        <w:rPr>
          <w:rFonts w:asciiTheme="minorHAnsi" w:hAnsiTheme="minorHAnsi" w:cs="Calibri (Body)"/>
        </w:rPr>
        <w:t>Selection of c</w:t>
      </w:r>
      <w:r w:rsidR="006F6964" w:rsidRPr="00B76AF1">
        <w:rPr>
          <w:rFonts w:asciiTheme="minorHAnsi" w:hAnsiTheme="minorHAnsi" w:cs="Calibri (Body)"/>
        </w:rPr>
        <w:t>olonies by the sensitivity to 1NMPP1 treatment (2-5 µM)</w:t>
      </w:r>
      <w:r>
        <w:rPr>
          <w:rFonts w:asciiTheme="minorHAnsi" w:hAnsiTheme="minorHAnsi" w:cs="Calibri (Body)"/>
        </w:rPr>
        <w:t>.</w:t>
      </w:r>
      <w:r w:rsidR="006F6964" w:rsidRPr="00B76AF1">
        <w:rPr>
          <w:rFonts w:asciiTheme="minorHAnsi" w:hAnsiTheme="minorHAnsi" w:cs="Calibri (Body)"/>
        </w:rPr>
        <w:t xml:space="preserve"> </w:t>
      </w:r>
      <w:r>
        <w:rPr>
          <w:rFonts w:asciiTheme="minorHAnsi" w:hAnsiTheme="minorHAnsi" w:cs="Calibri (Body)"/>
        </w:rPr>
        <w:t xml:space="preserve">1NMPP1 </w:t>
      </w:r>
      <w:r w:rsidR="006F6964" w:rsidRPr="00B76AF1">
        <w:rPr>
          <w:rFonts w:asciiTheme="minorHAnsi" w:hAnsiTheme="minorHAnsi" w:cs="Calibri (Body)"/>
        </w:rPr>
        <w:t>would inhibit the entry into mitosis if the cells become CDK1as cells.</w:t>
      </w:r>
    </w:p>
    <w:p w14:paraId="36CED98F" w14:textId="275E1445" w:rsidR="007B5A85" w:rsidRPr="007B5A85" w:rsidRDefault="006F6964" w:rsidP="00B76AF1">
      <w:pPr>
        <w:pStyle w:val="ListParagraph"/>
        <w:numPr>
          <w:ilvl w:val="0"/>
          <w:numId w:val="4"/>
        </w:numPr>
        <w:rPr>
          <w:rFonts w:asciiTheme="minorHAnsi" w:hAnsiTheme="minorHAnsi"/>
          <w:color w:val="333333"/>
          <w:sz w:val="21"/>
          <w:szCs w:val="21"/>
        </w:rPr>
      </w:pPr>
      <w:r w:rsidRPr="00B76AF1">
        <w:rPr>
          <w:rFonts w:asciiTheme="minorHAnsi" w:hAnsiTheme="minorHAnsi" w:cs="Calibri (Body)"/>
        </w:rPr>
        <w:t xml:space="preserve"> Protein samples can be obtained to evaluate the presence of the CDK1as mutant by Western blot using C</w:t>
      </w:r>
      <w:r w:rsidR="00CF27A5">
        <w:rPr>
          <w:rFonts w:asciiTheme="minorHAnsi" w:hAnsiTheme="minorHAnsi" w:cs="Calibri (Body)"/>
        </w:rPr>
        <w:t>DK1 antibody</w:t>
      </w:r>
      <w:bookmarkStart w:id="0" w:name="_GoBack"/>
      <w:bookmarkEnd w:id="0"/>
      <w:r w:rsidR="00B76AF1" w:rsidRPr="00B76AF1">
        <w:rPr>
          <w:rFonts w:asciiTheme="minorHAnsi" w:hAnsiTheme="minorHAnsi" w:cs="Calibri (Body)"/>
        </w:rPr>
        <w:t xml:space="preserve">. Due to the presence of T2A and partial </w:t>
      </w:r>
      <w:proofErr w:type="spellStart"/>
      <w:r w:rsidR="00B76AF1" w:rsidRPr="00B76AF1">
        <w:rPr>
          <w:rFonts w:asciiTheme="minorHAnsi" w:hAnsiTheme="minorHAnsi" w:cs="Calibri (Body)"/>
        </w:rPr>
        <w:t>myc</w:t>
      </w:r>
      <w:proofErr w:type="spellEnd"/>
      <w:r w:rsidR="00B76AF1" w:rsidRPr="00B76AF1">
        <w:rPr>
          <w:rFonts w:asciiTheme="minorHAnsi" w:hAnsiTheme="minorHAnsi" w:cs="Calibri (Body)"/>
        </w:rPr>
        <w:t xml:space="preserve"> tag at the C-terminus of</w:t>
      </w:r>
      <w:r w:rsidR="00C20243">
        <w:rPr>
          <w:rFonts w:asciiTheme="minorHAnsi" w:hAnsiTheme="minorHAnsi" w:cs="Calibri (Body)"/>
        </w:rPr>
        <w:t xml:space="preserve"> the protein, Xenopus </w:t>
      </w:r>
      <w:proofErr w:type="spellStart"/>
      <w:r w:rsidR="00C20243">
        <w:rPr>
          <w:rFonts w:asciiTheme="minorHAnsi" w:hAnsiTheme="minorHAnsi" w:cs="Calibri (Body)"/>
        </w:rPr>
        <w:t>laevis</w:t>
      </w:r>
      <w:proofErr w:type="spellEnd"/>
      <w:r w:rsidR="00C20243">
        <w:rPr>
          <w:rFonts w:asciiTheme="minorHAnsi" w:hAnsiTheme="minorHAnsi" w:cs="Calibri (Body)"/>
        </w:rPr>
        <w:t xml:space="preserve"> </w:t>
      </w:r>
      <w:r w:rsidR="00B76AF1" w:rsidRPr="00B76AF1">
        <w:rPr>
          <w:rFonts w:asciiTheme="minorHAnsi" w:hAnsiTheme="minorHAnsi" w:cs="Calibri (Body)"/>
        </w:rPr>
        <w:t>CDK1as protein migrates slower than the endogenous one</w:t>
      </w:r>
      <w:r w:rsidR="007B5A85">
        <w:rPr>
          <w:rFonts w:asciiTheme="minorHAnsi" w:hAnsiTheme="minorHAnsi" w:cs="Calibri (Body)"/>
        </w:rPr>
        <w:t>.</w:t>
      </w:r>
    </w:p>
    <w:p w14:paraId="02C0B693" w14:textId="77777777" w:rsidR="007B5A85" w:rsidRDefault="007B5A85" w:rsidP="007B5A85">
      <w:pPr>
        <w:rPr>
          <w:rFonts w:asciiTheme="minorHAnsi" w:hAnsiTheme="minorHAnsi"/>
        </w:rPr>
      </w:pPr>
    </w:p>
    <w:p w14:paraId="1D614AE7" w14:textId="6C39DECD" w:rsidR="007B5A85" w:rsidRPr="007B5A85" w:rsidRDefault="007B5A85" w:rsidP="007B5A85">
      <w:pPr>
        <w:rPr>
          <w:rFonts w:asciiTheme="minorHAnsi" w:hAnsiTheme="minorHAnsi"/>
        </w:rPr>
      </w:pPr>
      <w:r w:rsidRPr="007B5A85">
        <w:rPr>
          <w:rFonts w:asciiTheme="minorHAnsi" w:hAnsiTheme="minorHAnsi"/>
          <w:b/>
        </w:rPr>
        <w:t>Note:</w:t>
      </w:r>
      <w:r>
        <w:rPr>
          <w:rFonts w:asciiTheme="minorHAnsi" w:hAnsiTheme="minorHAnsi"/>
        </w:rPr>
        <w:t xml:space="preserve"> Cells can normally be treated with 1NMPP1 for </w:t>
      </w:r>
      <w:proofErr w:type="gramStart"/>
      <w:r>
        <w:rPr>
          <w:rFonts w:asciiTheme="minorHAnsi" w:hAnsiTheme="minorHAnsi"/>
        </w:rPr>
        <w:t>a duration</w:t>
      </w:r>
      <w:proofErr w:type="gramEnd"/>
      <w:r>
        <w:rPr>
          <w:rFonts w:asciiTheme="minorHAnsi" w:hAnsiTheme="minorHAnsi"/>
        </w:rPr>
        <w:t xml:space="preserve"> of one cell cycle without excessive cell death. However, longer G2 block would result in centrosome </w:t>
      </w:r>
      <w:r w:rsidR="00C20243">
        <w:rPr>
          <w:rFonts w:asciiTheme="minorHAnsi" w:hAnsiTheme="minorHAnsi"/>
        </w:rPr>
        <w:t>amplification</w:t>
      </w:r>
      <w:r>
        <w:rPr>
          <w:rFonts w:asciiTheme="minorHAnsi" w:hAnsiTheme="minorHAnsi"/>
        </w:rPr>
        <w:t>. We did not see &gt;2 centrosome up until 4h treatment. Contact Dr Kumiko Samejima (</w:t>
      </w:r>
      <w:hyperlink r:id="rId7" w:history="1">
        <w:r w:rsidRPr="000C4290">
          <w:rPr>
            <w:rStyle w:val="Hyperlink"/>
            <w:rFonts w:asciiTheme="minorHAnsi" w:hAnsiTheme="minorHAnsi"/>
          </w:rPr>
          <w:t>Kumiko.samejima@ed.ac.uk</w:t>
        </w:r>
      </w:hyperlink>
      <w:r>
        <w:rPr>
          <w:rFonts w:asciiTheme="minorHAnsi" w:hAnsiTheme="minorHAnsi"/>
        </w:rPr>
        <w:t>) for further information.</w:t>
      </w:r>
    </w:p>
    <w:sectPr w:rsidR="007B5A85" w:rsidRPr="007B5A85" w:rsidSect="006C18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D05"/>
    <w:multiLevelType w:val="hybridMultilevel"/>
    <w:tmpl w:val="AE1E48BA"/>
    <w:lvl w:ilvl="0" w:tplc="979A993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C2C60"/>
    <w:multiLevelType w:val="multilevel"/>
    <w:tmpl w:val="2C78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33074"/>
    <w:multiLevelType w:val="multilevel"/>
    <w:tmpl w:val="3190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0703C"/>
    <w:multiLevelType w:val="multilevel"/>
    <w:tmpl w:val="1088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D5"/>
    <w:rsid w:val="00034D54"/>
    <w:rsid w:val="000628BD"/>
    <w:rsid w:val="001356F4"/>
    <w:rsid w:val="002F1506"/>
    <w:rsid w:val="00301ED5"/>
    <w:rsid w:val="00356867"/>
    <w:rsid w:val="00402DAB"/>
    <w:rsid w:val="004320DA"/>
    <w:rsid w:val="004E5219"/>
    <w:rsid w:val="00581220"/>
    <w:rsid w:val="006C183F"/>
    <w:rsid w:val="006F6964"/>
    <w:rsid w:val="007B5A85"/>
    <w:rsid w:val="007F55B6"/>
    <w:rsid w:val="0081022A"/>
    <w:rsid w:val="008E74B8"/>
    <w:rsid w:val="00963357"/>
    <w:rsid w:val="009D20BA"/>
    <w:rsid w:val="00AD5E31"/>
    <w:rsid w:val="00AF1958"/>
    <w:rsid w:val="00B76AF1"/>
    <w:rsid w:val="00BE49E0"/>
    <w:rsid w:val="00C20243"/>
    <w:rsid w:val="00C2224C"/>
    <w:rsid w:val="00C62F4C"/>
    <w:rsid w:val="00CB728B"/>
    <w:rsid w:val="00CF27A5"/>
    <w:rsid w:val="00D9695D"/>
    <w:rsid w:val="00DC1161"/>
    <w:rsid w:val="00E7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8D2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4C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1ED5"/>
  </w:style>
  <w:style w:type="character" w:customStyle="1" w:styleId="pull-right">
    <w:name w:val="pull-right"/>
    <w:basedOn w:val="DefaultParagraphFont"/>
    <w:rsid w:val="00301ED5"/>
  </w:style>
  <w:style w:type="character" w:styleId="Hyperlink">
    <w:name w:val="Hyperlink"/>
    <w:basedOn w:val="DefaultParagraphFont"/>
    <w:uiPriority w:val="99"/>
    <w:unhideWhenUsed/>
    <w:rsid w:val="00301E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1ED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01ED5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301E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06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F696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7B5A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4C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1ED5"/>
  </w:style>
  <w:style w:type="character" w:customStyle="1" w:styleId="pull-right">
    <w:name w:val="pull-right"/>
    <w:basedOn w:val="DefaultParagraphFont"/>
    <w:rsid w:val="00301ED5"/>
  </w:style>
  <w:style w:type="character" w:styleId="Hyperlink">
    <w:name w:val="Hyperlink"/>
    <w:basedOn w:val="DefaultParagraphFont"/>
    <w:uiPriority w:val="99"/>
    <w:unhideWhenUsed/>
    <w:rsid w:val="00301E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1ED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01ED5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301E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06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F696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7B5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80259">
          <w:marLeft w:val="45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78052866">
          <w:marLeft w:val="45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84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974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393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116">
              <w:marLeft w:val="45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</w:div>
            <w:div w:id="1299460006">
              <w:marLeft w:val="45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</w:div>
          </w:divsChild>
        </w:div>
      </w:divsChild>
    </w:div>
    <w:div w:id="2041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825">
          <w:marLeft w:val="45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55068612">
          <w:marLeft w:val="45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Kumiko.samejima@ed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3AA18-0D97-C045-BD7E-7FE16450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SAMEJIMA Kumiko</dc:creator>
  <cp:keywords/>
  <dc:description/>
  <cp:lastModifiedBy>Angela Holmes</cp:lastModifiedBy>
  <cp:revision>2</cp:revision>
  <dcterms:created xsi:type="dcterms:W3CDTF">2018-10-05T16:46:00Z</dcterms:created>
  <dcterms:modified xsi:type="dcterms:W3CDTF">2018-10-05T16:46:00Z</dcterms:modified>
</cp:coreProperties>
</file>