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02" w:rsidRDefault="009B2702">
      <w:r>
        <w:t xml:space="preserve">Production of </w:t>
      </w:r>
      <w:proofErr w:type="spellStart"/>
      <w:r>
        <w:t>Nanoblades</w:t>
      </w:r>
      <w:proofErr w:type="spellEnd"/>
    </w:p>
    <w:p w:rsidR="009B2702" w:rsidRDefault="009B2702"/>
    <w:p w:rsidR="009B2702" w:rsidRDefault="009B2702">
      <w:proofErr w:type="spellStart"/>
      <w:proofErr w:type="gramStart"/>
      <w:r>
        <w:t>is</w:t>
      </w:r>
      <w:proofErr w:type="spellEnd"/>
      <w:proofErr w:type="gramEnd"/>
      <w:r>
        <w:t xml:space="preserve"> </w:t>
      </w:r>
      <w:proofErr w:type="spellStart"/>
      <w:r>
        <w:t>classically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transfection</w:t>
      </w:r>
      <w:proofErr w:type="spellEnd"/>
      <w:r>
        <w:t xml:space="preserve"> of HEK293T </w:t>
      </w:r>
      <w:proofErr w:type="spellStart"/>
      <w:r>
        <w:t>cells</w:t>
      </w:r>
      <w:proofErr w:type="spellEnd"/>
      <w:r>
        <w:t xml:space="preserve">. </w:t>
      </w:r>
      <w:proofErr w:type="spellStart"/>
      <w:r>
        <w:t>Quality</w:t>
      </w:r>
      <w:proofErr w:type="spellEnd"/>
      <w:r>
        <w:t xml:space="preserve"> of </w:t>
      </w:r>
      <w:proofErr w:type="spellStart"/>
      <w:r>
        <w:t>producer</w:t>
      </w:r>
      <w:proofErr w:type="spellEnd"/>
      <w:r>
        <w:t xml:space="preserve"> </w:t>
      </w:r>
      <w:proofErr w:type="spellStart"/>
      <w:r>
        <w:t>cells</w:t>
      </w:r>
      <w:proofErr w:type="spellEnd"/>
      <w:r w:rsidR="00955AFD">
        <w:t xml:space="preserve"> </w:t>
      </w:r>
      <w:proofErr w:type="spellStart"/>
      <w:r w:rsidR="00955AFD">
        <w:t>is</w:t>
      </w:r>
      <w:proofErr w:type="spellEnd"/>
      <w:r w:rsidR="00955AFD">
        <w:t xml:space="preserve"> crucial (passage </w:t>
      </w:r>
      <w:proofErr w:type="spellStart"/>
      <w:r w:rsidR="00955AFD">
        <w:t>number</w:t>
      </w:r>
      <w:proofErr w:type="spellEnd"/>
      <w:r w:rsidR="00955AFD">
        <w:t>, rate of division</w:t>
      </w:r>
      <w:r>
        <w:t xml:space="preserve">) : </w:t>
      </w:r>
      <w:proofErr w:type="spellStart"/>
      <w:r>
        <w:t>we</w:t>
      </w:r>
      <w:proofErr w:type="spellEnd"/>
      <w:r>
        <w:t xml:space="preserve"> </w:t>
      </w:r>
      <w:proofErr w:type="spellStart"/>
      <w:r>
        <w:t>noted</w:t>
      </w:r>
      <w:proofErr w:type="spellEnd"/>
      <w:r>
        <w:t xml:space="preserve"> important variations in VLP production </w:t>
      </w:r>
      <w:proofErr w:type="spellStart"/>
      <w:r>
        <w:t>depending</w:t>
      </w:r>
      <w:proofErr w:type="spellEnd"/>
      <w:r>
        <w:t xml:space="preserve"> on the </w:t>
      </w:r>
      <w:proofErr w:type="spellStart"/>
      <w:r>
        <w:t>producer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clone. Best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lab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Gesicles-producer</w:t>
      </w:r>
      <w:proofErr w:type="spellEnd"/>
      <w:r>
        <w:t xml:space="preserve"> 293T </w:t>
      </w:r>
      <w:proofErr w:type="spellStart"/>
      <w:r>
        <w:t>cells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Clontech</w:t>
      </w:r>
      <w:proofErr w:type="spellEnd"/>
      <w:r>
        <w:t xml:space="preserve"> </w:t>
      </w:r>
      <w:proofErr w:type="spellStart"/>
      <w:r>
        <w:t>takara</w:t>
      </w:r>
      <w:proofErr w:type="spellEnd"/>
      <w:r>
        <w:t xml:space="preserve"> or </w:t>
      </w:r>
      <w:proofErr w:type="spellStart"/>
      <w:r>
        <w:t>Lenti-X</w:t>
      </w:r>
      <w:proofErr w:type="spellEnd"/>
      <w:r>
        <w:t xml:space="preserve"> 293T </w:t>
      </w:r>
      <w:proofErr w:type="spellStart"/>
      <w:r>
        <w:t>transfected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JetPrime</w:t>
      </w:r>
      <w:proofErr w:type="spellEnd"/>
      <w:r>
        <w:t xml:space="preserve"> (</w:t>
      </w:r>
      <w:proofErr w:type="spellStart"/>
      <w:r>
        <w:t>Polyplus</w:t>
      </w:r>
      <w:proofErr w:type="spellEnd"/>
      <w:r>
        <w:t xml:space="preserve">). </w:t>
      </w:r>
      <w:proofErr w:type="spellStart"/>
      <w:r>
        <w:t>Transfection</w:t>
      </w:r>
      <w:proofErr w:type="spellEnd"/>
      <w:r>
        <w:t xml:space="preserve"> mix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plasmid</w:t>
      </w:r>
      <w:r w:rsidR="00955AFD">
        <w:t>s</w:t>
      </w:r>
      <w:proofErr w:type="spellEnd"/>
      <w:r w:rsidR="00955AFD">
        <w:t xml:space="preserve">: GAG-CAS9 (18%), </w:t>
      </w:r>
      <w:proofErr w:type="spellStart"/>
      <w:r w:rsidR="00955AFD">
        <w:t>GAGPOLmlv</w:t>
      </w:r>
      <w:proofErr w:type="spellEnd"/>
      <w:r w:rsidR="00955AFD">
        <w:t xml:space="preserve"> (40</w:t>
      </w:r>
      <w:r>
        <w:t xml:space="preserve">%), one or </w:t>
      </w:r>
      <w:proofErr w:type="spellStart"/>
      <w:r>
        <w:t>several</w:t>
      </w:r>
      <w:proofErr w:type="spellEnd"/>
      <w:r>
        <w:t xml:space="preserve"> (up to 4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tested</w:t>
      </w:r>
      <w:proofErr w:type="spellEnd"/>
      <w:proofErr w:type="gramStart"/>
      <w:r>
        <w:t>)</w:t>
      </w:r>
      <w:proofErr w:type="spellStart"/>
      <w:r>
        <w:t>gRNA</w:t>
      </w:r>
      <w:proofErr w:type="spellEnd"/>
      <w:proofErr w:type="gramEnd"/>
      <w:r>
        <w:t xml:space="preserve"> </w:t>
      </w:r>
      <w:proofErr w:type="spellStart"/>
      <w:r>
        <w:t>coding</w:t>
      </w:r>
      <w:proofErr w:type="spellEnd"/>
      <w:r>
        <w:t xml:space="preserve"> </w:t>
      </w:r>
      <w:proofErr w:type="spellStart"/>
      <w:r>
        <w:t>construct</w:t>
      </w:r>
      <w:r w:rsidR="00955AFD">
        <w:t>s</w:t>
      </w:r>
      <w:proofErr w:type="spellEnd"/>
      <w:r>
        <w:t xml:space="preserve"> (40%), VSV-G (0,75</w:t>
      </w:r>
      <w:r w:rsidR="00955AFD">
        <w:t>-1</w:t>
      </w:r>
      <w:r>
        <w:t xml:space="preserve">%) and </w:t>
      </w:r>
      <w:proofErr w:type="spellStart"/>
      <w:r>
        <w:t>pBRL</w:t>
      </w:r>
      <w:proofErr w:type="spellEnd"/>
      <w:r>
        <w:t xml:space="preserve"> (0,75</w:t>
      </w:r>
      <w:r w:rsidR="00955AFD">
        <w:t>-1</w:t>
      </w:r>
      <w:r>
        <w:t xml:space="preserve">%). </w:t>
      </w:r>
      <w:r w:rsidR="00955AFD">
        <w:t>Absence</w:t>
      </w:r>
      <w:r>
        <w:t xml:space="preserve"> of </w:t>
      </w:r>
      <w:proofErr w:type="spellStart"/>
      <w:r>
        <w:t>either</w:t>
      </w:r>
      <w:proofErr w:type="spellEnd"/>
      <w:r>
        <w:t xml:space="preserve"> VSVG or BRL</w:t>
      </w:r>
      <w:r w:rsidR="00955AFD">
        <w:t xml:space="preserve"> in the mix</w:t>
      </w:r>
      <w:r>
        <w:t xml:space="preserve"> </w:t>
      </w:r>
      <w:proofErr w:type="spellStart"/>
      <w:r>
        <w:t>result</w:t>
      </w:r>
      <w:proofErr w:type="spellEnd"/>
      <w:r>
        <w:t xml:space="preserve"> in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VLP </w:t>
      </w:r>
      <w:proofErr w:type="spellStart"/>
      <w:r>
        <w:t>efficiency</w:t>
      </w:r>
      <w:proofErr w:type="spellEnd"/>
      <w:r>
        <w:t>.</w:t>
      </w:r>
      <w:r w:rsidR="00955AFD">
        <w:t xml:space="preserve"> Use of </w:t>
      </w:r>
      <w:proofErr w:type="spellStart"/>
      <w:r w:rsidR="00955AFD">
        <w:t>producer</w:t>
      </w:r>
      <w:proofErr w:type="spellEnd"/>
      <w:r w:rsidR="00955AFD">
        <w:t xml:space="preserve"> </w:t>
      </w:r>
      <w:proofErr w:type="spellStart"/>
      <w:r w:rsidR="00955AFD">
        <w:t>cells</w:t>
      </w:r>
      <w:proofErr w:type="spellEnd"/>
      <w:r w:rsidR="00955AFD">
        <w:t xml:space="preserve"> </w:t>
      </w:r>
      <w:proofErr w:type="spellStart"/>
      <w:r w:rsidR="00955AFD">
        <w:t>stably</w:t>
      </w:r>
      <w:proofErr w:type="spellEnd"/>
      <w:r w:rsidR="00955AFD">
        <w:t xml:space="preserve"> </w:t>
      </w:r>
      <w:proofErr w:type="spellStart"/>
      <w:r w:rsidR="00955AFD">
        <w:t>expressing</w:t>
      </w:r>
      <w:proofErr w:type="spellEnd"/>
      <w:r w:rsidR="00955AFD">
        <w:t xml:space="preserve"> GAGPOL </w:t>
      </w:r>
      <w:proofErr w:type="spellStart"/>
      <w:r w:rsidR="00955AFD">
        <w:t>mlv</w:t>
      </w:r>
      <w:proofErr w:type="spellEnd"/>
      <w:r w:rsidR="00955AFD">
        <w:t xml:space="preserve"> </w:t>
      </w:r>
      <w:proofErr w:type="spellStart"/>
      <w:r w:rsidR="00955AFD">
        <w:t>was</w:t>
      </w:r>
      <w:proofErr w:type="spellEnd"/>
      <w:r w:rsidR="00955AFD">
        <w:t xml:space="preserve"> </w:t>
      </w:r>
      <w:proofErr w:type="spellStart"/>
      <w:r w:rsidR="00955AFD">
        <w:t>poorly</w:t>
      </w:r>
      <w:proofErr w:type="spellEnd"/>
      <w:r w:rsidR="00955AFD">
        <w:t xml:space="preserve"> efficient in </w:t>
      </w:r>
      <w:proofErr w:type="spellStart"/>
      <w:r w:rsidR="00955AFD">
        <w:t>our</w:t>
      </w:r>
      <w:proofErr w:type="spellEnd"/>
      <w:r w:rsidR="00955AFD">
        <w:t xml:space="preserve"> hands. </w:t>
      </w:r>
      <w:proofErr w:type="spellStart"/>
      <w:r>
        <w:t>Endotoxin-free</w:t>
      </w:r>
      <w:proofErr w:type="spellEnd"/>
      <w:r>
        <w:t xml:space="preserve"> </w:t>
      </w:r>
      <w:proofErr w:type="spellStart"/>
      <w:r>
        <w:t>plasmids</w:t>
      </w:r>
      <w:proofErr w:type="spellEnd"/>
      <w:r>
        <w:t xml:space="preserve"> are not </w:t>
      </w:r>
      <w:proofErr w:type="spellStart"/>
      <w:r>
        <w:t>particularly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. 24-48h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transfection</w:t>
      </w:r>
      <w:proofErr w:type="spellEnd"/>
      <w:r>
        <w:t xml:space="preserve">, massive </w:t>
      </w:r>
      <w:proofErr w:type="spellStart"/>
      <w:r>
        <w:t>syncitia</w:t>
      </w:r>
      <w:proofErr w:type="spellEnd"/>
      <w:r>
        <w:t xml:space="preserve"> </w:t>
      </w:r>
      <w:proofErr w:type="spellStart"/>
      <w:r>
        <w:t>appear</w:t>
      </w:r>
      <w:proofErr w:type="spellEnd"/>
      <w:r>
        <w:t xml:space="preserve"> due to the association of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fusogenic</w:t>
      </w:r>
      <w:proofErr w:type="spellEnd"/>
      <w:r>
        <w:t xml:space="preserve"> </w:t>
      </w:r>
      <w:proofErr w:type="spellStart"/>
      <w:r>
        <w:t>envelopes</w:t>
      </w:r>
      <w:proofErr w:type="spellEnd"/>
      <w:r>
        <w:t xml:space="preserve">. </w:t>
      </w:r>
      <w:proofErr w:type="spellStart"/>
      <w:r>
        <w:t>Depending</w:t>
      </w:r>
      <w:proofErr w:type="spellEnd"/>
      <w:r>
        <w:t xml:space="preserve"> on the </w:t>
      </w:r>
      <w:proofErr w:type="spellStart"/>
      <w:r>
        <w:t>cell</w:t>
      </w:r>
      <w:proofErr w:type="spellEnd"/>
      <w:r>
        <w:t xml:space="preserve"> layer state,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detach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dish</w:t>
      </w:r>
      <w:proofErr w:type="spellEnd"/>
      <w:r>
        <w:t xml:space="preserve"> or not, but efficient </w:t>
      </w:r>
      <w:proofErr w:type="spellStart"/>
      <w:r>
        <w:t>Nanoblades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harvested</w:t>
      </w:r>
      <w:proofErr w:type="spellEnd"/>
      <w:r>
        <w:t xml:space="preserve"> in </w:t>
      </w:r>
      <w:proofErr w:type="spellStart"/>
      <w:r>
        <w:t>both</w:t>
      </w:r>
      <w:proofErr w:type="spellEnd"/>
      <w:r>
        <w:t xml:space="preserve"> situations.</w:t>
      </w:r>
    </w:p>
    <w:sectPr w:rsidR="009B2702" w:rsidSect="009B270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B2702"/>
    <w:rsid w:val="00454C6F"/>
    <w:rsid w:val="00955AFD"/>
    <w:rsid w:val="009B270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608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ENS de Lyon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MANGEOT</dc:creator>
  <cp:keywords/>
  <cp:lastModifiedBy>philippe MANGEOT</cp:lastModifiedBy>
  <cp:revision>2</cp:revision>
  <dcterms:created xsi:type="dcterms:W3CDTF">2018-11-07T14:22:00Z</dcterms:created>
  <dcterms:modified xsi:type="dcterms:W3CDTF">2018-11-07T14:22:00Z</dcterms:modified>
</cp:coreProperties>
</file>