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61B58" w14:textId="55D05D71" w:rsidR="00514E51" w:rsidRPr="00514E51" w:rsidRDefault="00514E51" w:rsidP="00BF279A">
      <w:pPr>
        <w:spacing w:after="0"/>
        <w:rPr>
          <w:rFonts w:cstheme="minorHAnsi"/>
          <w:b/>
          <w:bCs/>
        </w:rPr>
      </w:pPr>
      <w:r w:rsidRPr="00514E51">
        <w:rPr>
          <w:rFonts w:cstheme="minorHAnsi"/>
          <w:b/>
          <w:bCs/>
        </w:rPr>
        <w:t xml:space="preserve">Insertion to generate full length </w:t>
      </w:r>
      <w:proofErr w:type="spellStart"/>
      <w:r w:rsidRPr="00514E51">
        <w:rPr>
          <w:rFonts w:cstheme="minorHAnsi"/>
          <w:b/>
          <w:bCs/>
        </w:rPr>
        <w:t>RORγ</w:t>
      </w:r>
      <w:proofErr w:type="spellEnd"/>
      <w:r w:rsidRPr="00514E51">
        <w:rPr>
          <w:rFonts w:cstheme="minorHAnsi"/>
          <w:b/>
          <w:bCs/>
        </w:rPr>
        <w:t xml:space="preserve"> expression vector</w:t>
      </w:r>
    </w:p>
    <w:p w14:paraId="7380D27D" w14:textId="77777777" w:rsidR="00514E51" w:rsidRDefault="00514E51" w:rsidP="00BF279A">
      <w:pPr>
        <w:spacing w:after="0"/>
        <w:rPr>
          <w:rFonts w:ascii="Courier New" w:hAnsi="Courier New" w:cs="Courier New"/>
        </w:rPr>
      </w:pPr>
    </w:p>
    <w:p w14:paraId="6D6C9985" w14:textId="740A6734" w:rsidR="00BF279A" w:rsidRPr="00BF279A" w:rsidRDefault="00BF279A" w:rsidP="00BF279A">
      <w:pPr>
        <w:spacing w:after="0"/>
        <w:rPr>
          <w:rFonts w:ascii="Courier New" w:hAnsi="Courier New" w:cs="Courier New"/>
        </w:rPr>
      </w:pPr>
      <w:r w:rsidRPr="00BF279A">
        <w:rPr>
          <w:rFonts w:ascii="Courier New" w:hAnsi="Courier New" w:cs="Courier New"/>
        </w:rPr>
        <w:t>&gt;</w:t>
      </w:r>
      <w:proofErr w:type="spellStart"/>
      <w:r w:rsidRPr="00BF279A">
        <w:rPr>
          <w:rFonts w:ascii="Courier New" w:hAnsi="Courier New" w:cs="Courier New"/>
          <w:color w:val="538135" w:themeColor="accent6" w:themeShade="BF"/>
        </w:rPr>
        <w:t>HisSUMO</w:t>
      </w:r>
      <w:r w:rsidRPr="00BF279A">
        <w:rPr>
          <w:rFonts w:ascii="Courier New" w:hAnsi="Courier New" w:cs="Courier New"/>
        </w:rPr>
        <w:t>-</w:t>
      </w:r>
      <w:r w:rsidRPr="00BF279A">
        <w:rPr>
          <w:rFonts w:ascii="Courier New" w:hAnsi="Courier New" w:cs="Courier New"/>
          <w:color w:val="2F5496" w:themeColor="accent1" w:themeShade="BF"/>
        </w:rPr>
        <w:t>hRORgt</w:t>
      </w:r>
      <w:proofErr w:type="spellEnd"/>
    </w:p>
    <w:p w14:paraId="1E628AF7" w14:textId="7A4A83BE" w:rsidR="00BF279A" w:rsidRPr="00BF279A" w:rsidRDefault="00BF279A" w:rsidP="00BF279A">
      <w:pPr>
        <w:rPr>
          <w:rFonts w:ascii="Courier New" w:hAnsi="Courier New" w:cs="Courier New"/>
        </w:rPr>
      </w:pPr>
      <w:r w:rsidRPr="00BF279A">
        <w:rPr>
          <w:rFonts w:ascii="Courier New" w:hAnsi="Courier New" w:cs="Courier New"/>
          <w:color w:val="538135" w:themeColor="accent6" w:themeShade="BF"/>
        </w:rPr>
        <w:t>MGHHHHHHGSLQDSEVNQEAKPEVKPEVKPETHINLKVSDGSSEIFFKIKKTTPLRRLMEAFAKRQGKEMDSLRFLYDGIRIQADQAPEDLDMEDNDIIEAHREQIGG</w:t>
      </w:r>
      <w:r w:rsidRPr="00BF279A">
        <w:rPr>
          <w:rFonts w:ascii="Courier New" w:hAnsi="Courier New" w:cs="Courier New"/>
          <w:b/>
          <w:bCs/>
          <w:color w:val="2E74B5" w:themeColor="accent5" w:themeShade="BF"/>
        </w:rPr>
        <w:t>MMRT</w:t>
      </w:r>
      <w:r w:rsidRPr="00BF279A">
        <w:rPr>
          <w:rFonts w:ascii="Courier New" w:hAnsi="Courier New" w:cs="Courier New"/>
          <w:color w:val="2E74B5" w:themeColor="accent5" w:themeShade="BF"/>
        </w:rPr>
        <w:t>QIEVIPCKICGDKSSGIHYGVITCEGCKGFFRRSQRCNAAYSCTRQQNCPIDRTSRNRCQHCRLQKCLALGMSRDAVKFGRMSKKQRDSLHAEVQKQLQQRQQQQQEPVVKTPPAGAQGADTLTYTLGLPDGQLPLGSSPDLPEASACPPGLLKASGSGPSYSNNLAKAGLNGASCHLEYSPERGKAEGRESFYSTGSQLTPDRCGLRFEEHRHPGLGELGQGPDSYGSPSFRSTPEAPYASLTEIEHLVQSVCKSYRETCQLRLEDLLRQRSNIFSREEVTGYQRKSMWEMWERCAHHLTEAIQYVVEFAKRLSGFMELCQNDQIVLLKAGAMEVVLVRMCRAYNADNRTVFFEGKYGGMELFRALGCSELISSIFDFSHSLSALHFSEDEIALYTALVLINAHRPGLQEKRKVEQLQYNLELAFHHHLCKTHRQSILAKLPPKGKLRSLCSQHVERLQIFQHLHPIVVQAAFPPLYKELFSTETESPVGLSK</w:t>
      </w:r>
    </w:p>
    <w:p w14:paraId="714078E3" w14:textId="72F92443" w:rsidR="00BF279A" w:rsidRPr="00BF279A" w:rsidRDefault="00BF279A">
      <w:r w:rsidRPr="00BF279A">
        <w:t xml:space="preserve">Substitute </w:t>
      </w:r>
      <w:r w:rsidRPr="00BF279A">
        <w:rPr>
          <w:rFonts w:ascii="Courier New" w:hAnsi="Courier New" w:cs="Courier New"/>
          <w:b/>
          <w:bCs/>
          <w:color w:val="2E74B5" w:themeColor="accent5" w:themeShade="BF"/>
        </w:rPr>
        <w:t>M</w:t>
      </w:r>
      <w:r>
        <w:rPr>
          <w:rFonts w:ascii="Courier New" w:hAnsi="Courier New" w:cs="Courier New"/>
          <w:b/>
          <w:bCs/>
          <w:color w:val="2E74B5" w:themeColor="accent5" w:themeShade="BF"/>
        </w:rPr>
        <w:t>M</w:t>
      </w:r>
      <w:r w:rsidRPr="00BF279A">
        <w:rPr>
          <w:rFonts w:ascii="Courier New" w:hAnsi="Courier New" w:cs="Courier New"/>
          <w:b/>
          <w:bCs/>
          <w:color w:val="2E74B5" w:themeColor="accent5" w:themeShade="BF"/>
        </w:rPr>
        <w:t>RT</w:t>
      </w:r>
      <w:r w:rsidRPr="00BF279A">
        <w:rPr>
          <w:rFonts w:ascii="Courier New" w:hAnsi="Courier New" w:cs="Courier New"/>
          <w:color w:val="2E74B5" w:themeColor="accent5" w:themeShade="BF"/>
        </w:rPr>
        <w:t xml:space="preserve"> </w:t>
      </w:r>
      <w:r w:rsidRPr="00BF279A">
        <w:t>with</w:t>
      </w:r>
      <w:r w:rsidRPr="00BF279A">
        <w:rPr>
          <w:rFonts w:ascii="Courier New" w:eastAsia="Times New Roman" w:hAnsi="Courier New" w:cs="Courier New"/>
          <w:b/>
          <w:bCs/>
          <w:color w:val="000000"/>
        </w:rPr>
        <w:t xml:space="preserve"> </w:t>
      </w:r>
      <w:r w:rsidRPr="00BF279A">
        <w:rPr>
          <w:rFonts w:ascii="Courier New" w:eastAsia="Times New Roman" w:hAnsi="Courier New" w:cs="Courier New"/>
          <w:b/>
          <w:bCs/>
          <w:color w:val="000000"/>
        </w:rPr>
        <w:t>MDRAPQRQHRASRELLAAKKTHTS</w:t>
      </w:r>
    </w:p>
    <w:p w14:paraId="7EBCBEC2" w14:textId="48252961" w:rsidR="00BF279A" w:rsidRPr="00BF279A" w:rsidRDefault="00BF279A" w:rsidP="00BF2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BF279A">
        <w:rPr>
          <w:rFonts w:ascii="Courier New" w:eastAsia="Times New Roman" w:hAnsi="Courier New" w:cs="Courier New"/>
          <w:color w:val="000000"/>
        </w:rPr>
        <w:t>&gt;</w:t>
      </w:r>
      <w:proofErr w:type="spellStart"/>
      <w:r w:rsidRPr="00BF279A">
        <w:rPr>
          <w:rFonts w:ascii="Courier New" w:eastAsia="Times New Roman" w:hAnsi="Courier New" w:cs="Courier New"/>
          <w:color w:val="000000"/>
        </w:rPr>
        <w:t>HisSUMO-</w:t>
      </w:r>
      <w:r w:rsidR="00DF45FC">
        <w:rPr>
          <w:rFonts w:ascii="Courier New" w:eastAsia="Times New Roman" w:hAnsi="Courier New" w:cs="Courier New"/>
          <w:color w:val="000000"/>
        </w:rPr>
        <w:t>h</w:t>
      </w:r>
      <w:r w:rsidRPr="00BF279A">
        <w:rPr>
          <w:rFonts w:ascii="Courier New" w:eastAsia="Times New Roman" w:hAnsi="Courier New" w:cs="Courier New"/>
          <w:color w:val="000000"/>
        </w:rPr>
        <w:t>RORg</w:t>
      </w:r>
      <w:proofErr w:type="spellEnd"/>
    </w:p>
    <w:p w14:paraId="5DBDB212" w14:textId="2DF09999" w:rsidR="00BF279A" w:rsidRPr="00BF279A" w:rsidRDefault="00BF279A" w:rsidP="00BF2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BF279A">
        <w:rPr>
          <w:rFonts w:ascii="Courier New" w:hAnsi="Courier New" w:cs="Courier New"/>
          <w:color w:val="538135" w:themeColor="accent6" w:themeShade="BF"/>
        </w:rPr>
        <w:t>MGHHHHHHGSLQDSEVNQEAKPEVKPEVKPETHINLKVSDGSSEIFFKIKKTTPLRRLMEAFAKRQGKEMDSLRFLYDGIRIQADQAPEDLDMEDNDIIEAHREQIGG</w:t>
      </w:r>
      <w:r w:rsidRPr="00BF279A">
        <w:rPr>
          <w:rFonts w:ascii="Courier New" w:eastAsia="Times New Roman" w:hAnsi="Courier New" w:cs="Courier New"/>
          <w:b/>
          <w:bCs/>
          <w:color w:val="000000"/>
        </w:rPr>
        <w:t>MDRAPQRQHRASRELLAAKKTHTS</w:t>
      </w:r>
      <w:r w:rsidRPr="00BF279A">
        <w:rPr>
          <w:rFonts w:ascii="Courier New" w:eastAsia="Times New Roman" w:hAnsi="Courier New" w:cs="Courier New"/>
          <w:color w:val="2E74B5" w:themeColor="accent5" w:themeShade="BF"/>
        </w:rPr>
        <w:t>QIEVIPCKICGDKSSGIHYGVITCEGCKGFFRRSQRCNAAYSCTRQQNCPIDRTSRNRCQHCRLQKCLALGMSRDAVKFGRMSKKQRDSLHAEVQKQLQQRQQQQQEPVVKTPPAGAQGADTLTYTLGLPDGQLPLGSSPDLPEASACPPGLLKASGSGPSYSNNLAKAGLNGASCHLEYSPERGKAEGRESFYSTGSQLTPDRCGLRFEEHRHPGLGELGQGPDSYGSPSFRSTPEAPYASLTEIEHLVQSVCKSYRETCQLRLEDLLRQRSNIFSREEVTGYQRKSMWEMWERCAHHLTEAIQYVVEFAKRLSGFMELCQNDQIVLLKAGAMEVVLVRMCRAYNADNRTVFFEGKYGGMELFRALGCSELISSIFDFSHSLSALHFSEDEIALYTALVLINAHRPGLQEKRKVEQLQYNLELAFHHHLCKTHRQSILAKLPPKGKLRSLCSQHVERLQIFQHLHPIVVQAAFPPLYKELFSTETESPVGLSK</w:t>
      </w:r>
    </w:p>
    <w:p w14:paraId="0FD81A83" w14:textId="51B7CFCC" w:rsidR="00BF279A" w:rsidRDefault="00BF279A"/>
    <w:p w14:paraId="13AB962F" w14:textId="3606377C" w:rsidR="00BF279A" w:rsidRDefault="00BF279A">
      <w:r>
        <w:t>Inserted DNA sequence (based on optimized codon usage frequency)</w:t>
      </w:r>
    </w:p>
    <w:p w14:paraId="278B653E" w14:textId="0772F7CB" w:rsidR="00BF279A" w:rsidRDefault="00BF279A">
      <w:pP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</w:pP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ATG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GAT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CGT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GCG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CCG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CAG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CGT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CAG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CAT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CGT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GCG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AGC</w:t>
      </w:r>
      <w:r w:rsidRPr="00BF279A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CGC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GAA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CTG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proofErr w:type="spellStart"/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CTG</w:t>
      </w:r>
      <w:proofErr w:type="spellEnd"/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GCG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proofErr w:type="spellStart"/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GCG</w:t>
      </w:r>
      <w:proofErr w:type="spellEnd"/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AAA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proofErr w:type="spellStart"/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AAA</w:t>
      </w:r>
      <w:proofErr w:type="spellEnd"/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ACC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CAT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ACC</w:t>
      </w:r>
      <w:r w:rsidR="00DF45FC" w:rsidRP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 xml:space="preserve"> </w:t>
      </w:r>
      <w:r w:rsidR="00DF45FC">
        <w:rPr>
          <w:rFonts w:ascii="Courier New" w:hAnsi="Courier New" w:cs="Courier New"/>
          <w:color w:val="58585B"/>
          <w:sz w:val="23"/>
          <w:szCs w:val="23"/>
          <w:shd w:val="clear" w:color="auto" w:fill="FFFFFF"/>
        </w:rPr>
        <w:t>AGC</w:t>
      </w:r>
    </w:p>
    <w:p w14:paraId="6098CCBC" w14:textId="36AF0974" w:rsidR="00DF45FC" w:rsidRPr="00DF45FC" w:rsidRDefault="00DF45FC">
      <w:pPr>
        <w:rPr>
          <w:rFonts w:cstheme="minorHAnsi"/>
          <w:color w:val="58585B"/>
          <w:sz w:val="23"/>
          <w:szCs w:val="23"/>
          <w:shd w:val="clear" w:color="auto" w:fill="FFFFFF"/>
        </w:rPr>
      </w:pPr>
      <w:r w:rsidRPr="00DF45FC">
        <w:rPr>
          <w:rFonts w:cstheme="minorHAnsi"/>
          <w:color w:val="58585B"/>
          <w:sz w:val="23"/>
          <w:szCs w:val="23"/>
          <w:shd w:val="clear" w:color="auto" w:fill="FFFFFF"/>
        </w:rPr>
        <w:t>Recommended Primers</w:t>
      </w:r>
      <w:r w:rsidR="00514E51">
        <w:rPr>
          <w:rFonts w:cstheme="minorHAnsi"/>
          <w:color w:val="58585B"/>
          <w:sz w:val="23"/>
          <w:szCs w:val="23"/>
          <w:shd w:val="clear" w:color="auto" w:fill="FFFFFF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1"/>
        <w:gridCol w:w="6390"/>
        <w:gridCol w:w="547"/>
        <w:gridCol w:w="748"/>
        <w:gridCol w:w="678"/>
        <w:gridCol w:w="678"/>
      </w:tblGrid>
      <w:tr w:rsidR="00DF45FC" w:rsidRPr="00DF45FC" w14:paraId="07D29D21" w14:textId="77777777" w:rsidTr="00DF45FC">
        <w:trPr>
          <w:trHeight w:val="360"/>
        </w:trPr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1E75B8AE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Name (F/R)</w:t>
            </w:r>
          </w:p>
        </w:tc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253AB5C4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Oligo (Uppercase = target-specific primer)</w:t>
            </w:r>
          </w:p>
        </w:tc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585BEFC7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Len</w:t>
            </w:r>
          </w:p>
        </w:tc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5A0A7B62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% GC</w:t>
            </w:r>
          </w:p>
        </w:tc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5F2C537D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Tm</w:t>
            </w:r>
          </w:p>
        </w:tc>
        <w:tc>
          <w:tcPr>
            <w:tcW w:w="0" w:type="auto"/>
            <w:shd w:val="clear" w:color="auto" w:fill="404853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428BCA09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Ta *</w:t>
            </w:r>
          </w:p>
        </w:tc>
      </w:tr>
      <w:tr w:rsidR="00DF45FC" w:rsidRPr="00DF45FC" w14:paraId="63C75379" w14:textId="77777777" w:rsidTr="00DF45FC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35E2B702" w14:textId="298374C2" w:rsidR="00DF45FC" w:rsidRPr="00DF45FC" w:rsidRDefault="00F94DE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RORg_INS_For</w:t>
            </w:r>
            <w:proofErr w:type="spellEnd"/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55938E28" w14:textId="77777777" w:rsidR="00DF45FC" w:rsidRPr="00DF45FC" w:rsidRDefault="00DF45FC" w:rsidP="00DF45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proofErr w:type="spellStart"/>
            <w:r w:rsidRPr="00DF45FC">
              <w:rPr>
                <w:rFonts w:ascii="Verdana" w:eastAsia="Times New Roman" w:hAnsi="Verdana" w:cs="Times New Roman"/>
                <w:color w:val="000000"/>
                <w:sz w:val="18"/>
                <w:szCs w:val="18"/>
                <w:bdr w:val="single" w:sz="2" w:space="0" w:color="808080" w:frame="1"/>
              </w:rPr>
              <w:t>cgcgaactgctggcggcgaaaaaaacccataccagc</w:t>
            </w: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  <w:bdr w:val="single" w:sz="2" w:space="0" w:color="808080" w:frame="1"/>
              </w:rPr>
              <w:t>CAGATTGAAGTGATCCCGTG</w:t>
            </w:r>
            <w:proofErr w:type="spellEnd"/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18C18AD9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53F8530A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789686EA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62°C</w:t>
            </w:r>
          </w:p>
        </w:tc>
        <w:tc>
          <w:tcPr>
            <w:tcW w:w="0" w:type="auto"/>
            <w:vMerge w:val="restart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E8EAE9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41C2A882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63°C</w:t>
            </w:r>
          </w:p>
        </w:tc>
      </w:tr>
      <w:tr w:rsidR="00DF45FC" w:rsidRPr="00DF45FC" w14:paraId="5299C04A" w14:textId="77777777" w:rsidTr="00DF45FC">
        <w:trPr>
          <w:trHeight w:val="360"/>
        </w:trPr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70DA3766" w14:textId="741D23C1" w:rsidR="00DF45FC" w:rsidRPr="00DF45FC" w:rsidRDefault="00F94DE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RORg_INS_Rev</w:t>
            </w:r>
            <w:proofErr w:type="spellEnd"/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7E8C3A37" w14:textId="77777777" w:rsidR="00DF45FC" w:rsidRPr="00DF45FC" w:rsidRDefault="00DF45FC" w:rsidP="00DF45F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proofErr w:type="spellStart"/>
            <w:r w:rsidRPr="00DF45FC">
              <w:rPr>
                <w:rFonts w:ascii="Verdana" w:eastAsia="Times New Roman" w:hAnsi="Verdana" w:cs="Times New Roman"/>
                <w:color w:val="000000"/>
                <w:sz w:val="18"/>
                <w:szCs w:val="18"/>
                <w:bdr w:val="single" w:sz="2" w:space="0" w:color="808080" w:frame="1"/>
              </w:rPr>
              <w:t>gctcgcacgatgctgacgctgcggcgcacgatccatACCTCCAATCTGTTCGCG</w:t>
            </w:r>
            <w:proofErr w:type="spellEnd"/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64A23B0D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3EC0514B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tcMar>
              <w:top w:w="0" w:type="dxa"/>
              <w:left w:w="0" w:type="dxa"/>
              <w:bottom w:w="30" w:type="dxa"/>
              <w:right w:w="225" w:type="dxa"/>
            </w:tcMar>
            <w:vAlign w:val="center"/>
            <w:hideMark/>
          </w:tcPr>
          <w:p w14:paraId="72FB6F7A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  <w:r w:rsidRPr="00DF45FC"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  <w:t>64°C</w:t>
            </w:r>
          </w:p>
        </w:tc>
        <w:tc>
          <w:tcPr>
            <w:tcW w:w="0" w:type="auto"/>
            <w:vMerge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FFFFFF"/>
            <w:vAlign w:val="center"/>
            <w:hideMark/>
          </w:tcPr>
          <w:p w14:paraId="32F0953B" w14:textId="77777777" w:rsidR="00DF45FC" w:rsidRPr="00DF45FC" w:rsidRDefault="00DF45FC" w:rsidP="00DF45FC">
            <w:pPr>
              <w:spacing w:after="0" w:line="240" w:lineRule="auto"/>
              <w:rPr>
                <w:rFonts w:ascii="Verdana" w:eastAsia="Times New Roman" w:hAnsi="Verdana" w:cs="Times New Roman"/>
                <w:color w:val="505050"/>
                <w:sz w:val="18"/>
                <w:szCs w:val="18"/>
              </w:rPr>
            </w:pPr>
          </w:p>
        </w:tc>
      </w:tr>
    </w:tbl>
    <w:p w14:paraId="6AF8844E" w14:textId="4BE15114" w:rsidR="00DF45FC" w:rsidRDefault="00DF45FC"/>
    <w:p w14:paraId="393672C1" w14:textId="3D3EAC53" w:rsidR="00DF45FC" w:rsidRDefault="00DF45FC">
      <w:r>
        <w:t>Old Sequence:</w:t>
      </w:r>
    </w:p>
    <w:p w14:paraId="2865C35F" w14:textId="40F74EB6" w:rsidR="00DF45FC" w:rsidRDefault="00DF45FC">
      <w:r>
        <w:t>&gt;</w:t>
      </w:r>
      <w:proofErr w:type="spellStart"/>
      <w:r>
        <w:t>pESUMO-hRORgT</w:t>
      </w:r>
      <w:proofErr w:type="spellEnd"/>
    </w:p>
    <w:p w14:paraId="6A937FFF" w14:textId="0F3E7CDC" w:rsidR="00DF45FC" w:rsidRDefault="00DF45FC">
      <w:r w:rsidRPr="00DF45FC">
        <w:t>AGATCTCGATCCCGCGAAATTAATACGACTCACTATAGGGGAATTGTGAGCGGATAACAATTCCCCTCTAGAAATAATTTTGTTTAACTTTAAGAAGGAGATATACC</w:t>
      </w:r>
      <w:r w:rsidRPr="00DF45FC">
        <w:rPr>
          <w:highlight w:val="cyan"/>
        </w:rPr>
        <w:t>ATGGGTCATCACCATCATCATCACGGGTCCCTGCAGGACTCAGAAGTCAATCAAGAAGCTAAGCCAGAGGTCAAGCCAGAAGTCAAGCCTGAGACTCACATCAATTTAAAGGTGTCCGATGGATCTTCAGAGATCTTCTTCAAGATCAAAAAGACCACTCCTTTAAGAAGGCTGATGGAAGCGTTCGCTAAAAGACAGGGTAAGGAAATGGACTCCTTAAGATTCTTGTACGACGGTATTAGAATTCAAGCTGATCAGGCCCCTGAAGATTTGGACATGGAGGATAACGATATTATTGAGGCTCACCGCGAACAGATTGGAGGTATGATGCGTACCCAGATTGAAGTGATCCCGTGCAAGATTTGCGGTGATAAAAGCAGCGGTATCCACTACGGCGTTATTACCTGCGAGGGTTGCAAGGGCTTCTTTCGTCGTAGCCAGCGTTGCAACGCGGCGTATAGCTGCACCCGTCAGCAAAACTGCCCGATCGACCGTACCAGCCGTAACCGTTGCCAACACTGCCGTCTGCAGAAGTGCCTGGCGCTGGGTATGAGCCGTGATGCGGTGAAATTCGGCCGTATGAGCAAGAAACAGCGTGACAGCCTGCACGCGGAAGTGCAAAAGCAGCTGCAGCAACGTCAGCAACAGCAACAGGAACCGGTGGTTAAAACCCCGCCGGCGGGTGCGCAGGGTGCGGACACCCTGACCTACACCCTGGGTCTGCCGGATGGTCAACTGCCGCTGGGTAGCAGCCCGGACCTGCCGGAAGCGAGCGCGTGCCCGCCGGGCCTGCTGAAGGCGAGCGGTAGCGGCCCGAGCTATAGCAACAACCTGGCGAAAGCGGGTCTGAACGGTGCGAGCTGCCACCTGGAGTACAGCCCGGAACGTGGTAAAGCGGAGGGCCGTGAAAGCTTCTATAGCACCGGTAGCCAACTGACCCCGGATCGTTGCGGCCTGCGTTTTGAGGAACACCGTCATCCGGGTCTGGGTGAACTGGGTCAAGGTCCGGACAGCTAC</w:t>
      </w:r>
      <w:r w:rsidRPr="00DF45FC">
        <w:rPr>
          <w:highlight w:val="cyan"/>
        </w:rPr>
        <w:lastRenderedPageBreak/>
        <w:t>GGTAGCCCGAGCTTCCGTAGCACCCCGGAAGCGCCGTATGCGAGCCTGACCGAGATCGAACACCTGGTGCAGAGCGTTTGCAAGAGCTACCGTGAAACCTGCCAACTGCGTCTGGAAGATCTGCTGCGTCAGCGTAGCAACATTTTTAGCCGTGAGGAAGTGACCGGTTACCAACGTAAAAGCATGTGGGAGATGTGGGAACGTTGCGCGCACCACCTGACCGAGGCGATCCAGTATGTGGTTGAATTCGCGAAGCGTCTGAGCGGTTTTATGGAGCTGTGCCAAAACGATCAGATTGTGCTGCTGAAAGCGGGCGCGATGGAAGTGGTTCTGGTTCGTATGTGCCGTGCGTACAACGCGGACAACCGTACCGTTTTCTTTGAGGGCAAGTATGGTGGCATGGAACTGTTCCGTGCGCTGGGCTGCAGCGAGCTGATCAGCAGCATTTTCGATTTTAGCCACAGCCTGAGCGCGCTGCACTTTAGCGAGGACGAAATCGCGCTGTACACCGCGCTGGTGCTGATTAACGCGCACCGTCCGGGTCTGCAAGAGAAGCGTAAAGTTGAACAACTGCAGTATAACCTGGAGCTGGCGTTTCACCACCACCTGTGCAAGACCCACCGTCAGAGCATTCTGGCGAAACTGCCGCCGAAGGGCAAACTGCGTAGCCTGTGCAGCCAACACGTGGAACGTCTGCAAATCTTCCAGCACCTGCACCCGATTGTGGTTCAGGCGGCGTTTCCGCCGCTGTATAAGGAACTGTTTAGCACCGAAACCGAGAGCCCGGTTGGCCTGAGCAAGTGA</w:t>
      </w:r>
      <w:r w:rsidRPr="00DF45FC">
        <w:t>TAATCTAGAGGATCCGAATTCGAGCTCCGTCGACAAGCTTGCGGCCGCAC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T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</w:t>
      </w:r>
      <w:r w:rsidRPr="00DF45FC">
        <w:lastRenderedPageBreak/>
        <w:t>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</w:t>
      </w:r>
    </w:p>
    <w:p w14:paraId="5A48C102" w14:textId="77777777" w:rsidR="00DF45FC" w:rsidRDefault="00DF45FC"/>
    <w:p w14:paraId="1DF04881" w14:textId="6DCEEEE0" w:rsidR="00DF45FC" w:rsidRDefault="00514E51">
      <w:r>
        <w:t>Resulting</w:t>
      </w:r>
      <w:r w:rsidR="00DF45FC">
        <w:t xml:space="preserve"> Sequence</w:t>
      </w:r>
      <w:r>
        <w:t xml:space="preserve"> (insertion primer sequences in caps)</w:t>
      </w:r>
      <w:r w:rsidR="00DF45FC">
        <w:t>:</w:t>
      </w:r>
    </w:p>
    <w:p w14:paraId="6212807D" w14:textId="1CF67D1D" w:rsidR="00DF45FC" w:rsidRDefault="00DF45FC">
      <w:r>
        <w:t>&gt;</w:t>
      </w:r>
      <w:proofErr w:type="spellStart"/>
      <w:r>
        <w:t>pESUMO-hRORg</w:t>
      </w:r>
      <w:proofErr w:type="spellEnd"/>
    </w:p>
    <w:p w14:paraId="372A7B61" w14:textId="325F7B73" w:rsidR="00DF45FC" w:rsidRPr="00BF279A" w:rsidRDefault="00DF45FC">
      <w:r w:rsidRPr="00DF45FC">
        <w:t>agatctcgatcccgcgaaattaatacgactcactataggggaattgtgagcggataacaattcccctctagaaataattttgtttaactttaagaaggagatatacc</w:t>
      </w:r>
      <w:r w:rsidRPr="00514E51">
        <w:rPr>
          <w:highlight w:val="cyan"/>
        </w:rPr>
        <w:t>atgggtcatcaccatcatcatcacgggtccctgcaggactcagaagtcaatcaagaagctaagccagaggtcaagccagaagtcaagcctgagactcacatcaatttaaaggtgtccgatggatcttcagagatcttcttcaagatcaaaaagaccactcctttaagaaggctgatggaagcgttcgctaaaagacagggtaaggaaatggactccttaagattcttgtacgacggtattagaattcaagctgatcaggcccctgaagatttggacatggaggataacgatattattgaggctcacCGCGAACAGATTGGAGGTATGGATCGTGCGCCGCAGCGTCAGCATCGTGCGAGCCGCGAACTGCTGGCGGCGAAAAAAACCCATACCAGCCAGATTGAAGTGATCCCGTGcaagatttgcggtgataaaagcagcggtatccactacggcgttattacctgcgagggttgcaagggcttctttcgtcgtagccagcgttgcaacgcggcgtatagctgcacccgtcagcaaaactgcccgatcgaccgtaccagccgtaaccgttgccaacactgccgtctgcagaagtgcctggcgctgggtatgagccgtgatgcggtgaaattcggccgtatgagcaagaaacagcgtgacagcctgcacgcggaagtgcaaaagcagctgcagcaacgtcagcaacagcaacaggaaccggtggttaaaaccccgccggcgggtgcgcagggtgcggacaccctgacctacaccctgggtctgccggatggtcaactgccgctgggtagcagcccggacctgccggaagcgagcgcgtgcccgccgggcctgctgaaggcgagcggtagcggcccgagctatagcaacaacctggcgaaagcgggtctgaacggtgcgagctgccacctggagtacagcccggaacgtggtaaagcggagggccgtgaaagcttctatagcaccggtagccaactgaccccggatcgttgcggcctgcgttttgaggaacaccgtcatccgggtctgggtgaactgggtcaaggtccggacagctacggtagcccgagcttccgtagcaccccggaagcgccgtatgcgagcctgaccgagatcgaacacctggtgcagagcgtttgcaagagctaccgtgaaacctgccaactgcgtctggaagatctgctgcgtcagcgtagcaacatttttagccgtgaggaagtgaccggttaccaacgtaaaagcatgtgggagatgtgggaacgttgcgcgcaccacctgaccgaggcgatccagtatgtggttgaattcgcgaagcgtctgagcggttttatggagctgtgccaaaacgatcagattgtgctgctgaaagcgggcgcgatggaagtggttctggttcgtatgtgccgtgcgtacaacgcggacaaccgtaccgttttctttgagggcaagtatggtggcatggaactgttccgtgcgctgggctgcagcgagctgatcagcagcattttcgattttagccacagcctgagcgcgctgcactttagcgaggacgaaatcgcgctgtacaccgcgctggtgctgattaacgcgcaccgtccgggtctgcaagagaagcgtaaagttgaacaactgcagtataacctggagctggcgtttcaccaccacctgtgcaagacccaccgtcagagcattctggcgaaactgccgccgaagggcaaactgcgtagcctgtgcagccaacacgtggaacgtctgcaaatcttccagcacctgcacccgattgtggttcaggcggcgtttccgccgctgtataaggaactgtttagcaccgaaaccgagagcccggttggcctgagcaagtga</w:t>
      </w:r>
      <w:r w:rsidRPr="00DF45FC">
        <w:t>taatctagaggatccgaattcgagctccgtcgacaagcttgcggccgcac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</w:t>
      </w:r>
      <w:r w:rsidRPr="00DF45FC">
        <w:lastRenderedPageBreak/>
        <w:t>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ttctcgcggtatcattgcagcactggggccagatggtaagccctcccgtatcgtagttatctacacgacggggagtcaggcaactatggatgaacgaaatagacagatcgctgagataggtgcctcactgattaagcattggtaa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t</w:t>
      </w:r>
    </w:p>
    <w:sectPr w:rsidR="00DF45FC" w:rsidRPr="00BF279A" w:rsidSect="00DF45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F07FF" w14:textId="77777777" w:rsidR="00BF279A" w:rsidRDefault="00BF279A" w:rsidP="00BF279A">
      <w:pPr>
        <w:spacing w:after="0" w:line="240" w:lineRule="auto"/>
      </w:pPr>
      <w:r>
        <w:separator/>
      </w:r>
    </w:p>
  </w:endnote>
  <w:endnote w:type="continuationSeparator" w:id="0">
    <w:p w14:paraId="1FBA08FF" w14:textId="77777777" w:rsidR="00BF279A" w:rsidRDefault="00BF279A" w:rsidP="00BF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B56AA" w14:textId="77777777" w:rsidR="00BF279A" w:rsidRDefault="00BF279A" w:rsidP="00BF279A">
      <w:pPr>
        <w:spacing w:after="0" w:line="240" w:lineRule="auto"/>
      </w:pPr>
      <w:r>
        <w:separator/>
      </w:r>
    </w:p>
  </w:footnote>
  <w:footnote w:type="continuationSeparator" w:id="0">
    <w:p w14:paraId="14498F5F" w14:textId="77777777" w:rsidR="00BF279A" w:rsidRDefault="00BF279A" w:rsidP="00BF27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9A"/>
    <w:rsid w:val="00514E51"/>
    <w:rsid w:val="00A25CF1"/>
    <w:rsid w:val="00BF279A"/>
    <w:rsid w:val="00DF45FC"/>
    <w:rsid w:val="00F9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7B02F"/>
  <w15:chartTrackingRefBased/>
  <w15:docId w15:val="{0D6CBA89-EF57-41B7-913C-F4A80161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2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279A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2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79A"/>
  </w:style>
  <w:style w:type="paragraph" w:styleId="Footer">
    <w:name w:val="footer"/>
    <w:basedOn w:val="Normal"/>
    <w:link w:val="FooterChar"/>
    <w:uiPriority w:val="99"/>
    <w:unhideWhenUsed/>
    <w:rsid w:val="00BF2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79A"/>
  </w:style>
  <w:style w:type="character" w:customStyle="1" w:styleId="pflap">
    <w:name w:val="pflap"/>
    <w:basedOn w:val="DefaultParagraphFont"/>
    <w:rsid w:val="00DF45FC"/>
  </w:style>
  <w:style w:type="character" w:customStyle="1" w:styleId="prim">
    <w:name w:val="prim"/>
    <w:basedOn w:val="DefaultParagraphFont"/>
    <w:rsid w:val="00DF45FC"/>
  </w:style>
  <w:style w:type="character" w:customStyle="1" w:styleId="primer">
    <w:name w:val="primer"/>
    <w:basedOn w:val="DefaultParagraphFont"/>
    <w:rsid w:val="00DF4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Strutzenberg</dc:creator>
  <cp:keywords/>
  <dc:description/>
  <cp:lastModifiedBy>Timothy Strutzenberg</cp:lastModifiedBy>
  <cp:revision>2</cp:revision>
  <dcterms:created xsi:type="dcterms:W3CDTF">2020-10-15T16:53:00Z</dcterms:created>
  <dcterms:modified xsi:type="dcterms:W3CDTF">2020-10-15T17:21:00Z</dcterms:modified>
</cp:coreProperties>
</file>