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DEAEF" w14:textId="77777777" w:rsidR="0061656A" w:rsidRPr="0061656A" w:rsidRDefault="0061656A" w:rsidP="0061656A">
      <w:pPr>
        <w:pStyle w:val="NormalWeb"/>
        <w:spacing w:before="0" w:beforeAutospacing="0" w:after="0" w:afterAutospacing="0"/>
        <w:rPr>
          <w:rFonts w:asciiTheme="minorHAnsi" w:hAnsiTheme="minorHAnsi" w:cstheme="minorHAnsi"/>
          <w:color w:val="000000"/>
          <w:sz w:val="22"/>
          <w:szCs w:val="22"/>
        </w:rPr>
      </w:pPr>
      <w:r w:rsidRPr="0061656A">
        <w:rPr>
          <w:rFonts w:asciiTheme="minorHAnsi" w:hAnsiTheme="minorHAnsi" w:cstheme="minorHAnsi"/>
          <w:color w:val="000000"/>
          <w:sz w:val="22"/>
          <w:szCs w:val="22"/>
        </w:rPr>
        <w:t>David Colognori</w:t>
      </w:r>
    </w:p>
    <w:p w14:paraId="281AA65F" w14:textId="4F90460C" w:rsidR="0061656A" w:rsidRPr="0061656A" w:rsidRDefault="0061656A" w:rsidP="0061656A">
      <w:pPr>
        <w:pStyle w:val="NormalWeb"/>
        <w:spacing w:before="0" w:beforeAutospacing="0" w:after="0" w:afterAutospacing="0"/>
        <w:rPr>
          <w:rFonts w:asciiTheme="minorHAnsi" w:hAnsiTheme="minorHAnsi" w:cstheme="minorHAnsi"/>
          <w:color w:val="000000"/>
          <w:sz w:val="22"/>
          <w:szCs w:val="22"/>
        </w:rPr>
      </w:pPr>
      <w:proofErr w:type="spellStart"/>
      <w:r w:rsidRPr="0061656A">
        <w:rPr>
          <w:rFonts w:asciiTheme="minorHAnsi" w:hAnsiTheme="minorHAnsi" w:cstheme="minorHAnsi"/>
          <w:color w:val="000000"/>
          <w:sz w:val="22"/>
          <w:szCs w:val="22"/>
        </w:rPr>
        <w:t>Doudna</w:t>
      </w:r>
      <w:proofErr w:type="spellEnd"/>
      <w:r w:rsidRPr="0061656A">
        <w:rPr>
          <w:rFonts w:asciiTheme="minorHAnsi" w:hAnsiTheme="minorHAnsi" w:cstheme="minorHAnsi"/>
          <w:color w:val="000000"/>
          <w:sz w:val="22"/>
          <w:szCs w:val="22"/>
        </w:rPr>
        <w:t xml:space="preserve"> Lab</w:t>
      </w:r>
      <w:r w:rsidRPr="0061656A">
        <w:rPr>
          <w:rFonts w:asciiTheme="minorHAnsi" w:hAnsiTheme="minorHAnsi" w:cstheme="minorHAnsi"/>
          <w:color w:val="000000"/>
          <w:sz w:val="22"/>
          <w:szCs w:val="22"/>
        </w:rPr>
        <w:t>,</w:t>
      </w:r>
      <w:r w:rsidRPr="0061656A">
        <w:rPr>
          <w:rFonts w:asciiTheme="minorHAnsi" w:hAnsiTheme="minorHAnsi" w:cstheme="minorHAnsi"/>
          <w:color w:val="000000"/>
          <w:sz w:val="22"/>
          <w:szCs w:val="22"/>
        </w:rPr>
        <w:t xml:space="preserve"> UC Berkeley</w:t>
      </w:r>
    </w:p>
    <w:p w14:paraId="216D524C" w14:textId="77777777" w:rsidR="0061656A" w:rsidRPr="0061656A" w:rsidRDefault="0061656A" w:rsidP="0061656A">
      <w:pPr>
        <w:pStyle w:val="NormalWeb"/>
        <w:spacing w:before="0" w:beforeAutospacing="0" w:after="0" w:afterAutospacing="0"/>
        <w:rPr>
          <w:rFonts w:asciiTheme="minorHAnsi" w:hAnsiTheme="minorHAnsi" w:cstheme="minorHAnsi"/>
          <w:color w:val="000000"/>
          <w:sz w:val="22"/>
          <w:szCs w:val="22"/>
        </w:rPr>
      </w:pPr>
      <w:r w:rsidRPr="0061656A">
        <w:rPr>
          <w:rFonts w:asciiTheme="minorHAnsi" w:hAnsiTheme="minorHAnsi" w:cstheme="minorHAnsi"/>
          <w:color w:val="000000"/>
          <w:sz w:val="22"/>
          <w:szCs w:val="22"/>
        </w:rPr>
        <w:t>Updated 2/7/2023</w:t>
      </w:r>
    </w:p>
    <w:p w14:paraId="79FAE188" w14:textId="77777777" w:rsidR="0061656A" w:rsidRPr="0061656A" w:rsidRDefault="0061656A" w:rsidP="0061656A">
      <w:pPr>
        <w:rPr>
          <w:rFonts w:cstheme="minorHAnsi"/>
          <w:color w:val="000000"/>
          <w:sz w:val="22"/>
          <w:szCs w:val="22"/>
        </w:rPr>
      </w:pPr>
    </w:p>
    <w:p w14:paraId="1B940416" w14:textId="77777777" w:rsidR="0061656A" w:rsidRDefault="0061656A" w:rsidP="0061656A">
      <w:pPr>
        <w:pStyle w:val="NormalWeb"/>
        <w:spacing w:before="0" w:beforeAutospacing="0" w:after="0" w:afterAutospacing="0"/>
        <w:rPr>
          <w:rFonts w:asciiTheme="minorHAnsi" w:hAnsiTheme="minorHAnsi" w:cstheme="minorHAnsi"/>
          <w:color w:val="000000"/>
          <w:sz w:val="22"/>
          <w:szCs w:val="22"/>
        </w:rPr>
      </w:pPr>
      <w:r w:rsidRPr="0061656A">
        <w:rPr>
          <w:rFonts w:asciiTheme="minorHAnsi" w:hAnsiTheme="minorHAnsi" w:cstheme="minorHAnsi"/>
          <w:color w:val="000000"/>
          <w:sz w:val="22"/>
          <w:szCs w:val="22"/>
        </w:rPr>
        <w:t>Regarding “</w:t>
      </w:r>
      <w:r w:rsidRPr="0061656A">
        <w:rPr>
          <w:rFonts w:asciiTheme="minorHAnsi" w:hAnsiTheme="minorHAnsi" w:cstheme="minorHAnsi"/>
          <w:color w:val="000000"/>
          <w:sz w:val="22"/>
          <w:szCs w:val="22"/>
        </w:rPr>
        <w:t>Colognori D. et al</w:t>
      </w:r>
      <w:r w:rsidRPr="0061656A">
        <w:rPr>
          <w:rFonts w:asciiTheme="minorHAnsi" w:hAnsiTheme="minorHAnsi" w:cstheme="minorHAnsi"/>
          <w:color w:val="000000"/>
          <w:sz w:val="22"/>
          <w:szCs w:val="22"/>
        </w:rPr>
        <w:t>,</w:t>
      </w:r>
      <w:r w:rsidRPr="0061656A">
        <w:rPr>
          <w:rFonts w:asciiTheme="minorHAnsi" w:hAnsiTheme="minorHAnsi" w:cstheme="minorHAnsi"/>
          <w:color w:val="000000"/>
          <w:sz w:val="22"/>
          <w:szCs w:val="22"/>
        </w:rPr>
        <w:t xml:space="preserve"> Nature Biotechnology</w:t>
      </w:r>
      <w:r w:rsidRPr="0061656A">
        <w:rPr>
          <w:rFonts w:asciiTheme="minorHAnsi" w:hAnsiTheme="minorHAnsi" w:cstheme="minorHAnsi"/>
          <w:color w:val="000000"/>
          <w:sz w:val="22"/>
          <w:szCs w:val="22"/>
        </w:rPr>
        <w:t>,</w:t>
      </w:r>
      <w:r w:rsidRPr="0061656A">
        <w:rPr>
          <w:rFonts w:asciiTheme="minorHAnsi" w:hAnsiTheme="minorHAnsi" w:cstheme="minorHAnsi"/>
          <w:color w:val="000000"/>
          <w:sz w:val="22"/>
          <w:szCs w:val="22"/>
        </w:rPr>
        <w:t xml:space="preserve"> 2023</w:t>
      </w:r>
      <w:r w:rsidRPr="0061656A">
        <w:rPr>
          <w:rFonts w:asciiTheme="minorHAnsi" w:hAnsiTheme="minorHAnsi" w:cstheme="minorHAnsi"/>
          <w:color w:val="000000"/>
          <w:sz w:val="22"/>
          <w:szCs w:val="22"/>
        </w:rPr>
        <w:t>”</w:t>
      </w:r>
      <w:r w:rsidRPr="0061656A">
        <w:rPr>
          <w:rFonts w:asciiTheme="minorHAnsi" w:hAnsiTheme="minorHAnsi" w:cstheme="minorHAnsi"/>
          <w:color w:val="000000"/>
          <w:sz w:val="22"/>
          <w:szCs w:val="22"/>
        </w:rPr>
        <w:t xml:space="preserve"> </w:t>
      </w:r>
    </w:p>
    <w:p w14:paraId="28AB19E4" w14:textId="7BAC49B1" w:rsidR="0061656A" w:rsidRPr="0061656A" w:rsidRDefault="0061656A" w:rsidP="0061656A">
      <w:pPr>
        <w:pStyle w:val="NormalWeb"/>
        <w:spacing w:before="0" w:beforeAutospacing="0" w:after="0" w:afterAutospacing="0"/>
        <w:rPr>
          <w:rFonts w:asciiTheme="minorHAnsi" w:hAnsiTheme="minorHAnsi" w:cstheme="minorHAnsi"/>
          <w:color w:val="000000"/>
          <w:sz w:val="22"/>
          <w:szCs w:val="22"/>
        </w:rPr>
      </w:pPr>
      <w:r w:rsidRPr="0061656A">
        <w:rPr>
          <w:rFonts w:asciiTheme="minorHAnsi" w:hAnsiTheme="minorHAnsi" w:cstheme="minorHAnsi"/>
          <w:color w:val="000000"/>
          <w:sz w:val="22"/>
          <w:szCs w:val="22"/>
        </w:rPr>
        <w:t>(</w:t>
      </w:r>
      <w:hyperlink r:id="rId4" w:anchor="Sec8" w:history="1">
        <w:r w:rsidRPr="0061656A">
          <w:rPr>
            <w:rStyle w:val="Hyperlink"/>
            <w:rFonts w:asciiTheme="minorHAnsi" w:hAnsiTheme="minorHAnsi" w:cstheme="minorHAnsi"/>
            <w:color w:val="1155CC"/>
            <w:sz w:val="22"/>
            <w:szCs w:val="22"/>
          </w:rPr>
          <w:t>https://www.nature.com/articles/s41587-022-01649-9#Sec8</w:t>
        </w:r>
      </w:hyperlink>
      <w:r w:rsidRPr="0061656A">
        <w:rPr>
          <w:rFonts w:asciiTheme="minorHAnsi" w:hAnsiTheme="minorHAnsi" w:cstheme="minorHAnsi"/>
          <w:color w:val="000000"/>
          <w:sz w:val="22"/>
          <w:szCs w:val="22"/>
        </w:rPr>
        <w:t>)</w:t>
      </w:r>
    </w:p>
    <w:p w14:paraId="4D440FCF" w14:textId="77777777" w:rsidR="0061656A" w:rsidRPr="0061656A" w:rsidRDefault="0061656A">
      <w:pPr>
        <w:rPr>
          <w:sz w:val="22"/>
          <w:szCs w:val="22"/>
        </w:rPr>
      </w:pPr>
    </w:p>
    <w:p w14:paraId="498BFE67" w14:textId="0C3AF7E0" w:rsidR="004724DC" w:rsidRPr="0061656A" w:rsidRDefault="00855F49">
      <w:pPr>
        <w:rPr>
          <w:b/>
          <w:bCs/>
          <w:sz w:val="22"/>
          <w:szCs w:val="22"/>
        </w:rPr>
      </w:pPr>
      <w:r w:rsidRPr="0061656A">
        <w:rPr>
          <w:b/>
          <w:bCs/>
          <w:sz w:val="22"/>
          <w:szCs w:val="22"/>
        </w:rPr>
        <w:t>Choice of crRNA spacer sequence:</w:t>
      </w:r>
    </w:p>
    <w:p w14:paraId="795B764E" w14:textId="77777777" w:rsidR="00855F49" w:rsidRPr="0061656A" w:rsidRDefault="00855F49">
      <w:pPr>
        <w:rPr>
          <w:sz w:val="22"/>
          <w:szCs w:val="22"/>
        </w:rPr>
      </w:pPr>
    </w:p>
    <w:p w14:paraId="474C0DD0" w14:textId="14C0CB6C" w:rsidR="00855F49" w:rsidRPr="0061656A" w:rsidRDefault="00855F49">
      <w:pPr>
        <w:rPr>
          <w:sz w:val="22"/>
          <w:szCs w:val="22"/>
        </w:rPr>
      </w:pPr>
      <w:r w:rsidRPr="0061656A">
        <w:rPr>
          <w:sz w:val="22"/>
          <w:szCs w:val="22"/>
        </w:rPr>
        <w:t>RNA-targeting CRISPR systems (Type III, Type VI) have no PAM requirement. Thus, any target sequence within an RNA can theoretically work. However, target site availability (secondary structure, protein occupancy) likely influences cleavage efficacy by limiting access of the Cas RNP to the target. This information is difficult to know a priori, so we suggest selecting at least 5 sequences per RNA target to increase the chances of finding one with &gt;90% knockdown.</w:t>
      </w:r>
    </w:p>
    <w:p w14:paraId="7E48E3AD" w14:textId="4D53561D" w:rsidR="00855F49" w:rsidRPr="0061656A" w:rsidRDefault="00855F49">
      <w:pPr>
        <w:rPr>
          <w:sz w:val="22"/>
          <w:szCs w:val="22"/>
        </w:rPr>
      </w:pPr>
    </w:p>
    <w:p w14:paraId="111B7087" w14:textId="069CAAA3" w:rsidR="00855F49" w:rsidRPr="0061656A" w:rsidRDefault="00855F49">
      <w:pPr>
        <w:rPr>
          <w:sz w:val="22"/>
          <w:szCs w:val="22"/>
        </w:rPr>
      </w:pPr>
      <w:r w:rsidRPr="0061656A">
        <w:rPr>
          <w:sz w:val="22"/>
          <w:szCs w:val="22"/>
        </w:rPr>
        <w:t xml:space="preserve">Because eukaryotic RNAs are often spliced co-transcriptionally, we recommend targeting </w:t>
      </w:r>
      <w:proofErr w:type="spellStart"/>
      <w:r w:rsidRPr="0061656A">
        <w:rPr>
          <w:sz w:val="22"/>
          <w:szCs w:val="22"/>
        </w:rPr>
        <w:t>exonic</w:t>
      </w:r>
      <w:proofErr w:type="spellEnd"/>
      <w:r w:rsidRPr="0061656A">
        <w:rPr>
          <w:sz w:val="22"/>
          <w:szCs w:val="22"/>
        </w:rPr>
        <w:t xml:space="preserve"> </w:t>
      </w:r>
      <w:r w:rsidR="000965B5" w:rsidRPr="0061656A">
        <w:rPr>
          <w:sz w:val="22"/>
          <w:szCs w:val="22"/>
        </w:rPr>
        <w:t>(</w:t>
      </w:r>
      <w:r w:rsidRPr="0061656A">
        <w:rPr>
          <w:sz w:val="22"/>
          <w:szCs w:val="22"/>
        </w:rPr>
        <w:t>rather than intronic</w:t>
      </w:r>
      <w:r w:rsidR="000965B5" w:rsidRPr="0061656A">
        <w:rPr>
          <w:sz w:val="22"/>
          <w:szCs w:val="22"/>
        </w:rPr>
        <w:t>)</w:t>
      </w:r>
      <w:r w:rsidRPr="0061656A">
        <w:rPr>
          <w:sz w:val="22"/>
          <w:szCs w:val="22"/>
        </w:rPr>
        <w:t xml:space="preserve"> regions, which </w:t>
      </w:r>
      <w:r w:rsidR="000965B5" w:rsidRPr="0061656A">
        <w:rPr>
          <w:sz w:val="22"/>
          <w:szCs w:val="22"/>
        </w:rPr>
        <w:t>will remain in the mature transcript</w:t>
      </w:r>
      <w:r w:rsidRPr="0061656A">
        <w:rPr>
          <w:sz w:val="22"/>
          <w:szCs w:val="22"/>
        </w:rPr>
        <w:t xml:space="preserve">. </w:t>
      </w:r>
      <w:r w:rsidR="000965B5" w:rsidRPr="0061656A">
        <w:rPr>
          <w:sz w:val="22"/>
          <w:szCs w:val="22"/>
        </w:rPr>
        <w:t>Also, coding regions seem to work better than UTR regions, which may be more heterogeneous and/or structured. D</w:t>
      </w:r>
      <w:r w:rsidRPr="0061656A">
        <w:rPr>
          <w:sz w:val="22"/>
          <w:szCs w:val="22"/>
        </w:rPr>
        <w:t>ue to the presence of multiple splice isoforms, we recommend choosing a target site within an exon that is shared among all or most splice isoforms to ensure cleavage of each.</w:t>
      </w:r>
    </w:p>
    <w:p w14:paraId="5361468F" w14:textId="55DCB005" w:rsidR="00855F49" w:rsidRPr="0061656A" w:rsidRDefault="00855F49">
      <w:pPr>
        <w:rPr>
          <w:sz w:val="22"/>
          <w:szCs w:val="22"/>
        </w:rPr>
      </w:pPr>
    </w:p>
    <w:p w14:paraId="0E598204" w14:textId="36D18668" w:rsidR="00855F49" w:rsidRPr="0061656A" w:rsidRDefault="000965B5">
      <w:pPr>
        <w:rPr>
          <w:sz w:val="22"/>
          <w:szCs w:val="22"/>
        </w:rPr>
      </w:pPr>
      <w:r w:rsidRPr="0061656A">
        <w:rPr>
          <w:sz w:val="22"/>
          <w:szCs w:val="22"/>
        </w:rPr>
        <w:t>C</w:t>
      </w:r>
      <w:r w:rsidR="003D472B" w:rsidRPr="0061656A">
        <w:rPr>
          <w:sz w:val="22"/>
          <w:szCs w:val="22"/>
        </w:rPr>
        <w:t xml:space="preserve">hoose a 32 </w:t>
      </w:r>
      <w:proofErr w:type="spellStart"/>
      <w:r w:rsidR="003D472B" w:rsidRPr="0061656A">
        <w:rPr>
          <w:sz w:val="22"/>
          <w:szCs w:val="22"/>
        </w:rPr>
        <w:t>nt</w:t>
      </w:r>
      <w:proofErr w:type="spellEnd"/>
      <w:r w:rsidR="003D472B" w:rsidRPr="0061656A">
        <w:rPr>
          <w:sz w:val="22"/>
          <w:szCs w:val="22"/>
        </w:rPr>
        <w:t xml:space="preserve"> sequence in the target, use blat (</w:t>
      </w:r>
      <w:hyperlink r:id="rId5" w:history="1">
        <w:r w:rsidR="003D472B" w:rsidRPr="0061656A">
          <w:rPr>
            <w:rStyle w:val="Hyperlink"/>
            <w:sz w:val="22"/>
            <w:szCs w:val="22"/>
          </w:rPr>
          <w:t>https://genome.ucsc.edu/cgi-bin/hgBlat</w:t>
        </w:r>
      </w:hyperlink>
      <w:r w:rsidR="003D472B" w:rsidRPr="0061656A">
        <w:rPr>
          <w:sz w:val="22"/>
          <w:szCs w:val="22"/>
        </w:rPr>
        <w:t>) or BLASTN (NCBI, “Reference RNA sequences”) to ensure the target sequence is unique in the host organism’s transcriptome</w:t>
      </w:r>
      <w:r w:rsidRPr="0061656A">
        <w:rPr>
          <w:sz w:val="22"/>
          <w:szCs w:val="22"/>
        </w:rPr>
        <w:t>. Then take the reverse complement of this sequence and that will serve as the spacer sequence.</w:t>
      </w:r>
    </w:p>
    <w:p w14:paraId="1F1E13A8" w14:textId="5FE4DFA2" w:rsidR="009C576D" w:rsidRPr="0061656A" w:rsidRDefault="009C576D">
      <w:pPr>
        <w:rPr>
          <w:sz w:val="22"/>
          <w:szCs w:val="22"/>
        </w:rPr>
      </w:pPr>
    </w:p>
    <w:p w14:paraId="6A642E41" w14:textId="163514F6" w:rsidR="009C576D" w:rsidRPr="0061656A" w:rsidRDefault="009C576D">
      <w:pPr>
        <w:rPr>
          <w:sz w:val="22"/>
          <w:szCs w:val="22"/>
        </w:rPr>
      </w:pPr>
      <w:r w:rsidRPr="0061656A">
        <w:rPr>
          <w:sz w:val="22"/>
          <w:szCs w:val="22"/>
        </w:rPr>
        <w:t xml:space="preserve">Lastly, the spacer sequence should avoid having 5 or more sequential T’s (TTTTT), which may cause premature termination during its transcription, as well as </w:t>
      </w:r>
      <w:proofErr w:type="spellStart"/>
      <w:r w:rsidRPr="0061656A">
        <w:rPr>
          <w:sz w:val="22"/>
          <w:szCs w:val="22"/>
        </w:rPr>
        <w:t>BbsI</w:t>
      </w:r>
      <w:proofErr w:type="spellEnd"/>
      <w:r w:rsidRPr="0061656A">
        <w:rPr>
          <w:sz w:val="22"/>
          <w:szCs w:val="22"/>
        </w:rPr>
        <w:t xml:space="preserve"> restriction sites (GTCTTC/GAAGAC), which are used in the cloning step.</w:t>
      </w:r>
    </w:p>
    <w:p w14:paraId="6F8FC98A" w14:textId="31645369" w:rsidR="000965B5" w:rsidRPr="0061656A" w:rsidRDefault="000965B5">
      <w:pPr>
        <w:rPr>
          <w:sz w:val="22"/>
          <w:szCs w:val="22"/>
        </w:rPr>
      </w:pPr>
    </w:p>
    <w:p w14:paraId="70E0AB00" w14:textId="327346CF" w:rsidR="000965B5" w:rsidRPr="0061656A" w:rsidRDefault="000965B5">
      <w:pPr>
        <w:rPr>
          <w:b/>
          <w:bCs/>
          <w:sz w:val="22"/>
          <w:szCs w:val="22"/>
        </w:rPr>
      </w:pPr>
      <w:r w:rsidRPr="0061656A">
        <w:rPr>
          <w:b/>
          <w:bCs/>
          <w:sz w:val="22"/>
          <w:szCs w:val="22"/>
        </w:rPr>
        <w:t xml:space="preserve">Cloning crRNAs into the </w:t>
      </w:r>
      <w:proofErr w:type="spellStart"/>
      <w:r w:rsidRPr="0061656A">
        <w:rPr>
          <w:b/>
          <w:bCs/>
          <w:sz w:val="22"/>
          <w:szCs w:val="22"/>
        </w:rPr>
        <w:t>Csm</w:t>
      </w:r>
      <w:proofErr w:type="spellEnd"/>
      <w:r w:rsidRPr="0061656A">
        <w:rPr>
          <w:b/>
          <w:bCs/>
          <w:sz w:val="22"/>
          <w:szCs w:val="22"/>
        </w:rPr>
        <w:t xml:space="preserve"> vectors:</w:t>
      </w:r>
    </w:p>
    <w:p w14:paraId="6BCFB51F" w14:textId="77777777" w:rsidR="000965B5" w:rsidRPr="0061656A" w:rsidRDefault="000965B5">
      <w:pPr>
        <w:rPr>
          <w:sz w:val="22"/>
          <w:szCs w:val="22"/>
        </w:rPr>
      </w:pPr>
    </w:p>
    <w:p w14:paraId="2B378A37" w14:textId="3B80A159" w:rsidR="000965B5" w:rsidRPr="0061656A" w:rsidRDefault="000965B5">
      <w:pPr>
        <w:rPr>
          <w:sz w:val="22"/>
          <w:szCs w:val="22"/>
        </w:rPr>
      </w:pPr>
      <w:r w:rsidRPr="0061656A">
        <w:rPr>
          <w:sz w:val="22"/>
          <w:szCs w:val="22"/>
        </w:rPr>
        <w:t xml:space="preserve">To clone into the </w:t>
      </w:r>
      <w:proofErr w:type="spellStart"/>
      <w:r w:rsidRPr="0061656A">
        <w:rPr>
          <w:sz w:val="22"/>
          <w:szCs w:val="22"/>
        </w:rPr>
        <w:t>Csm</w:t>
      </w:r>
      <w:proofErr w:type="spellEnd"/>
      <w:r w:rsidRPr="0061656A">
        <w:rPr>
          <w:sz w:val="22"/>
          <w:szCs w:val="22"/>
        </w:rPr>
        <w:t xml:space="preserve"> vectors, order 2 complementary DNA oligos accordingly:</w:t>
      </w:r>
    </w:p>
    <w:p w14:paraId="50BA9E8F" w14:textId="2261BBE0" w:rsidR="000965B5" w:rsidRPr="0061656A" w:rsidRDefault="000965B5">
      <w:pPr>
        <w:rPr>
          <w:sz w:val="22"/>
          <w:szCs w:val="22"/>
        </w:rPr>
      </w:pPr>
    </w:p>
    <w:p w14:paraId="1A7157BE" w14:textId="2F4EA1D1" w:rsidR="000965B5" w:rsidRPr="0061656A" w:rsidRDefault="000965B5">
      <w:pPr>
        <w:rPr>
          <w:sz w:val="22"/>
          <w:szCs w:val="22"/>
        </w:rPr>
      </w:pPr>
      <w:r w:rsidRPr="0061656A">
        <w:rPr>
          <w:sz w:val="22"/>
          <w:szCs w:val="22"/>
        </w:rPr>
        <w:t xml:space="preserve">5’-aaac </w:t>
      </w:r>
      <w:r w:rsidRPr="0061656A">
        <w:rPr>
          <w:color w:val="FF0000"/>
          <w:sz w:val="22"/>
          <w:szCs w:val="22"/>
        </w:rPr>
        <w:t>NNNNNNNNNNNNNNNNNNNNNNNNNNNNNNNN</w:t>
      </w:r>
      <w:r w:rsidRPr="0061656A">
        <w:rPr>
          <w:sz w:val="22"/>
          <w:szCs w:val="22"/>
        </w:rPr>
        <w:t>-3’</w:t>
      </w:r>
    </w:p>
    <w:p w14:paraId="36FC811E" w14:textId="09E92D54" w:rsidR="000965B5" w:rsidRPr="0061656A" w:rsidRDefault="000965B5">
      <w:pPr>
        <w:rPr>
          <w:sz w:val="22"/>
          <w:szCs w:val="22"/>
        </w:rPr>
      </w:pPr>
      <w:r w:rsidRPr="0061656A">
        <w:rPr>
          <w:sz w:val="22"/>
          <w:szCs w:val="22"/>
        </w:rPr>
        <w:t xml:space="preserve">         3’-NNNNNNNNNNNNNNNNNNNNNNNNNNNNNNNN ctat-5’</w:t>
      </w:r>
    </w:p>
    <w:p w14:paraId="517CA9A9" w14:textId="36859070" w:rsidR="00BB441E" w:rsidRPr="0061656A" w:rsidRDefault="00BB441E">
      <w:pPr>
        <w:rPr>
          <w:sz w:val="22"/>
          <w:szCs w:val="22"/>
        </w:rPr>
      </w:pPr>
    </w:p>
    <w:p w14:paraId="3D02DC93" w14:textId="7D552C26" w:rsidR="00BB441E" w:rsidRPr="0061656A" w:rsidRDefault="00BB441E">
      <w:pPr>
        <w:rPr>
          <w:sz w:val="22"/>
          <w:szCs w:val="22"/>
        </w:rPr>
      </w:pPr>
      <w:r w:rsidRPr="0061656A">
        <w:rPr>
          <w:sz w:val="22"/>
          <w:szCs w:val="22"/>
        </w:rPr>
        <w:t xml:space="preserve">*Note that the top strand (red) will be your crRNA spacer sequence that is transcribed and incorporated into the </w:t>
      </w:r>
      <w:proofErr w:type="spellStart"/>
      <w:r w:rsidRPr="0061656A">
        <w:rPr>
          <w:sz w:val="22"/>
          <w:szCs w:val="22"/>
        </w:rPr>
        <w:t>Csm</w:t>
      </w:r>
      <w:proofErr w:type="spellEnd"/>
      <w:r w:rsidRPr="0061656A">
        <w:rPr>
          <w:sz w:val="22"/>
          <w:szCs w:val="22"/>
        </w:rPr>
        <w:t xml:space="preserve"> complex. The bottom strand (black) </w:t>
      </w:r>
      <w:r w:rsidR="009C576D" w:rsidRPr="0061656A">
        <w:rPr>
          <w:sz w:val="22"/>
          <w:szCs w:val="22"/>
        </w:rPr>
        <w:t>corresponds to your complementary RNA target sequence.</w:t>
      </w:r>
    </w:p>
    <w:p w14:paraId="1488DEC7" w14:textId="61D72A7E" w:rsidR="000965B5" w:rsidRPr="0061656A" w:rsidRDefault="000965B5">
      <w:pPr>
        <w:rPr>
          <w:sz w:val="22"/>
          <w:szCs w:val="22"/>
        </w:rPr>
      </w:pPr>
    </w:p>
    <w:p w14:paraId="16861871" w14:textId="3173E75C" w:rsidR="000965B5" w:rsidRPr="0061656A" w:rsidRDefault="000965B5">
      <w:pPr>
        <w:rPr>
          <w:sz w:val="22"/>
          <w:szCs w:val="22"/>
        </w:rPr>
      </w:pPr>
      <w:r w:rsidRPr="0061656A">
        <w:rPr>
          <w:sz w:val="22"/>
          <w:szCs w:val="22"/>
        </w:rPr>
        <w:t>To 5’ phosphorylate and anneal the two oligos, set up the following reaction:</w:t>
      </w:r>
    </w:p>
    <w:p w14:paraId="3EFFEB0D" w14:textId="77777777" w:rsidR="0061656A" w:rsidRPr="0061656A" w:rsidRDefault="0061656A">
      <w:pPr>
        <w:rPr>
          <w:sz w:val="22"/>
          <w:szCs w:val="22"/>
        </w:rPr>
      </w:pPr>
    </w:p>
    <w:p w14:paraId="2BABA75E" w14:textId="154624D6" w:rsidR="000965B5" w:rsidRPr="0061656A" w:rsidRDefault="00BB441E">
      <w:pPr>
        <w:rPr>
          <w:sz w:val="22"/>
          <w:szCs w:val="22"/>
        </w:rPr>
      </w:pPr>
      <w:r w:rsidRPr="0061656A">
        <w:rPr>
          <w:sz w:val="22"/>
          <w:szCs w:val="22"/>
        </w:rPr>
        <w:t>T</w:t>
      </w:r>
      <w:r w:rsidR="000965B5" w:rsidRPr="0061656A">
        <w:rPr>
          <w:sz w:val="22"/>
          <w:szCs w:val="22"/>
        </w:rPr>
        <w:t xml:space="preserve">op strand (100 </w:t>
      </w:r>
      <w:proofErr w:type="spellStart"/>
      <w:r w:rsidR="000965B5" w:rsidRPr="0061656A">
        <w:rPr>
          <w:sz w:val="22"/>
          <w:szCs w:val="22"/>
        </w:rPr>
        <w:t>uM</w:t>
      </w:r>
      <w:proofErr w:type="spellEnd"/>
      <w:r w:rsidR="000965B5" w:rsidRPr="0061656A">
        <w:rPr>
          <w:sz w:val="22"/>
          <w:szCs w:val="22"/>
        </w:rPr>
        <w:t>)</w:t>
      </w:r>
      <w:r w:rsidRPr="0061656A">
        <w:rPr>
          <w:sz w:val="22"/>
          <w:szCs w:val="22"/>
        </w:rPr>
        <w:tab/>
      </w:r>
      <w:r w:rsidRPr="0061656A">
        <w:rPr>
          <w:sz w:val="22"/>
          <w:szCs w:val="22"/>
        </w:rPr>
        <w:tab/>
      </w:r>
      <w:r w:rsidRPr="0061656A">
        <w:rPr>
          <w:sz w:val="22"/>
          <w:szCs w:val="22"/>
        </w:rPr>
        <w:tab/>
        <w:t xml:space="preserve">1 </w:t>
      </w:r>
      <w:proofErr w:type="spellStart"/>
      <w:r w:rsidRPr="0061656A">
        <w:rPr>
          <w:sz w:val="22"/>
          <w:szCs w:val="22"/>
        </w:rPr>
        <w:t>ul</w:t>
      </w:r>
      <w:proofErr w:type="spellEnd"/>
    </w:p>
    <w:p w14:paraId="724D168F" w14:textId="794FBC9C" w:rsidR="000965B5" w:rsidRPr="0061656A" w:rsidRDefault="00BB441E">
      <w:pPr>
        <w:rPr>
          <w:sz w:val="22"/>
          <w:szCs w:val="22"/>
        </w:rPr>
      </w:pPr>
      <w:r w:rsidRPr="0061656A">
        <w:rPr>
          <w:sz w:val="22"/>
          <w:szCs w:val="22"/>
        </w:rPr>
        <w:t>B</w:t>
      </w:r>
      <w:r w:rsidR="000965B5" w:rsidRPr="0061656A">
        <w:rPr>
          <w:sz w:val="22"/>
          <w:szCs w:val="22"/>
        </w:rPr>
        <w:t xml:space="preserve">ottom strand (100 </w:t>
      </w:r>
      <w:proofErr w:type="spellStart"/>
      <w:r w:rsidR="000965B5" w:rsidRPr="0061656A">
        <w:rPr>
          <w:sz w:val="22"/>
          <w:szCs w:val="22"/>
        </w:rPr>
        <w:t>uM</w:t>
      </w:r>
      <w:proofErr w:type="spellEnd"/>
      <w:r w:rsidR="000965B5" w:rsidRPr="0061656A">
        <w:rPr>
          <w:sz w:val="22"/>
          <w:szCs w:val="22"/>
        </w:rPr>
        <w:t>)</w:t>
      </w:r>
      <w:r w:rsidRPr="0061656A">
        <w:rPr>
          <w:sz w:val="22"/>
          <w:szCs w:val="22"/>
        </w:rPr>
        <w:tab/>
      </w:r>
      <w:r w:rsidRPr="0061656A">
        <w:rPr>
          <w:sz w:val="22"/>
          <w:szCs w:val="22"/>
        </w:rPr>
        <w:tab/>
        <w:t xml:space="preserve">1 </w:t>
      </w:r>
      <w:proofErr w:type="spellStart"/>
      <w:r w:rsidRPr="0061656A">
        <w:rPr>
          <w:sz w:val="22"/>
          <w:szCs w:val="22"/>
        </w:rPr>
        <w:t>ul</w:t>
      </w:r>
      <w:proofErr w:type="spellEnd"/>
    </w:p>
    <w:p w14:paraId="242AD64B" w14:textId="7AE92C3C" w:rsidR="000965B5" w:rsidRPr="0061656A" w:rsidRDefault="000965B5">
      <w:pPr>
        <w:rPr>
          <w:sz w:val="22"/>
          <w:szCs w:val="22"/>
        </w:rPr>
      </w:pPr>
      <w:r w:rsidRPr="0061656A">
        <w:rPr>
          <w:sz w:val="22"/>
          <w:szCs w:val="22"/>
        </w:rPr>
        <w:t>T4 ligation buffer (10x)</w:t>
      </w:r>
      <w:r w:rsidR="00BB441E" w:rsidRPr="0061656A">
        <w:rPr>
          <w:sz w:val="22"/>
          <w:szCs w:val="22"/>
        </w:rPr>
        <w:tab/>
      </w:r>
      <w:r w:rsidR="00BB441E" w:rsidRPr="0061656A">
        <w:rPr>
          <w:sz w:val="22"/>
          <w:szCs w:val="22"/>
        </w:rPr>
        <w:tab/>
      </w:r>
      <w:r w:rsidR="0061656A">
        <w:rPr>
          <w:sz w:val="22"/>
          <w:szCs w:val="22"/>
        </w:rPr>
        <w:tab/>
      </w:r>
      <w:r w:rsidR="00BB441E" w:rsidRPr="0061656A">
        <w:rPr>
          <w:sz w:val="22"/>
          <w:szCs w:val="22"/>
        </w:rPr>
        <w:t xml:space="preserve">1 </w:t>
      </w:r>
      <w:proofErr w:type="spellStart"/>
      <w:r w:rsidR="00BB441E" w:rsidRPr="0061656A">
        <w:rPr>
          <w:sz w:val="22"/>
          <w:szCs w:val="22"/>
        </w:rPr>
        <w:t>ul</w:t>
      </w:r>
      <w:proofErr w:type="spellEnd"/>
    </w:p>
    <w:p w14:paraId="26A544FD" w14:textId="2D545715" w:rsidR="00BB441E" w:rsidRPr="0061656A" w:rsidRDefault="000965B5">
      <w:pPr>
        <w:rPr>
          <w:sz w:val="22"/>
          <w:szCs w:val="22"/>
        </w:rPr>
      </w:pPr>
      <w:r w:rsidRPr="0061656A">
        <w:rPr>
          <w:sz w:val="22"/>
          <w:szCs w:val="22"/>
        </w:rPr>
        <w:t>T4 PNK</w:t>
      </w:r>
      <w:r w:rsidR="00BB441E" w:rsidRPr="0061656A">
        <w:rPr>
          <w:sz w:val="22"/>
          <w:szCs w:val="22"/>
        </w:rPr>
        <w:tab/>
      </w:r>
      <w:r w:rsidR="00BB441E" w:rsidRPr="0061656A">
        <w:rPr>
          <w:sz w:val="22"/>
          <w:szCs w:val="22"/>
        </w:rPr>
        <w:tab/>
      </w:r>
      <w:r w:rsidR="00BB441E" w:rsidRPr="0061656A">
        <w:rPr>
          <w:sz w:val="22"/>
          <w:szCs w:val="22"/>
        </w:rPr>
        <w:tab/>
      </w:r>
      <w:r w:rsidR="00BB441E" w:rsidRPr="0061656A">
        <w:rPr>
          <w:sz w:val="22"/>
          <w:szCs w:val="22"/>
        </w:rPr>
        <w:tab/>
      </w:r>
      <w:r w:rsidR="00BB441E" w:rsidRPr="0061656A">
        <w:rPr>
          <w:sz w:val="22"/>
          <w:szCs w:val="22"/>
        </w:rPr>
        <w:tab/>
        <w:t xml:space="preserve">1 </w:t>
      </w:r>
      <w:proofErr w:type="spellStart"/>
      <w:r w:rsidR="00BB441E" w:rsidRPr="0061656A">
        <w:rPr>
          <w:sz w:val="22"/>
          <w:szCs w:val="22"/>
        </w:rPr>
        <w:t>ul</w:t>
      </w:r>
      <w:proofErr w:type="spellEnd"/>
    </w:p>
    <w:p w14:paraId="74DCA942" w14:textId="1A5E8E39" w:rsidR="00BB441E" w:rsidRPr="0061656A" w:rsidRDefault="00BB441E">
      <w:pPr>
        <w:rPr>
          <w:sz w:val="22"/>
          <w:szCs w:val="22"/>
        </w:rPr>
      </w:pPr>
      <w:r w:rsidRPr="0061656A">
        <w:rPr>
          <w:sz w:val="22"/>
          <w:szCs w:val="22"/>
        </w:rPr>
        <w:t>Water</w:t>
      </w:r>
      <w:r w:rsidRPr="0061656A">
        <w:rPr>
          <w:sz w:val="22"/>
          <w:szCs w:val="22"/>
        </w:rPr>
        <w:tab/>
      </w:r>
      <w:r w:rsidRPr="0061656A">
        <w:rPr>
          <w:sz w:val="22"/>
          <w:szCs w:val="22"/>
        </w:rPr>
        <w:tab/>
      </w:r>
      <w:r w:rsidRPr="0061656A">
        <w:rPr>
          <w:sz w:val="22"/>
          <w:szCs w:val="22"/>
        </w:rPr>
        <w:tab/>
      </w:r>
      <w:r w:rsidRPr="0061656A">
        <w:rPr>
          <w:sz w:val="22"/>
          <w:szCs w:val="22"/>
        </w:rPr>
        <w:tab/>
      </w:r>
      <w:r w:rsidRPr="0061656A">
        <w:rPr>
          <w:sz w:val="22"/>
          <w:szCs w:val="22"/>
        </w:rPr>
        <w:tab/>
        <w:t xml:space="preserve">6 </w:t>
      </w:r>
      <w:proofErr w:type="spellStart"/>
      <w:r w:rsidRPr="0061656A">
        <w:rPr>
          <w:sz w:val="22"/>
          <w:szCs w:val="22"/>
        </w:rPr>
        <w:t>ul</w:t>
      </w:r>
      <w:proofErr w:type="spellEnd"/>
    </w:p>
    <w:p w14:paraId="58B0A24E" w14:textId="0303AEC0" w:rsidR="00BB441E" w:rsidRPr="0061656A" w:rsidRDefault="00BB441E">
      <w:pPr>
        <w:rPr>
          <w:sz w:val="22"/>
          <w:szCs w:val="22"/>
        </w:rPr>
      </w:pPr>
      <w:r w:rsidRPr="0061656A">
        <w:rPr>
          <w:sz w:val="22"/>
          <w:szCs w:val="22"/>
        </w:rPr>
        <w:t>Total</w:t>
      </w:r>
      <w:r w:rsidRPr="0061656A">
        <w:rPr>
          <w:sz w:val="22"/>
          <w:szCs w:val="22"/>
        </w:rPr>
        <w:tab/>
      </w:r>
      <w:r w:rsidRPr="0061656A">
        <w:rPr>
          <w:sz w:val="22"/>
          <w:szCs w:val="22"/>
        </w:rPr>
        <w:tab/>
      </w:r>
      <w:r w:rsidRPr="0061656A">
        <w:rPr>
          <w:sz w:val="22"/>
          <w:szCs w:val="22"/>
        </w:rPr>
        <w:tab/>
      </w:r>
      <w:r w:rsidRPr="0061656A">
        <w:rPr>
          <w:sz w:val="22"/>
          <w:szCs w:val="22"/>
        </w:rPr>
        <w:tab/>
      </w:r>
      <w:r w:rsidRPr="0061656A">
        <w:rPr>
          <w:sz w:val="22"/>
          <w:szCs w:val="22"/>
        </w:rPr>
        <w:tab/>
        <w:t xml:space="preserve">10 </w:t>
      </w:r>
      <w:proofErr w:type="spellStart"/>
      <w:r w:rsidRPr="0061656A">
        <w:rPr>
          <w:sz w:val="22"/>
          <w:szCs w:val="22"/>
        </w:rPr>
        <w:t>ul</w:t>
      </w:r>
      <w:proofErr w:type="spellEnd"/>
    </w:p>
    <w:p w14:paraId="1362880D" w14:textId="21281750" w:rsidR="00BB441E" w:rsidRPr="0061656A" w:rsidRDefault="00BB441E">
      <w:pPr>
        <w:rPr>
          <w:sz w:val="22"/>
          <w:szCs w:val="22"/>
        </w:rPr>
      </w:pPr>
      <w:r w:rsidRPr="0061656A">
        <w:rPr>
          <w:sz w:val="22"/>
          <w:szCs w:val="22"/>
        </w:rPr>
        <w:lastRenderedPageBreak/>
        <w:t>Incubate at 37C for 30 min, 95C for 5 min, then remove from heat and allow to slowly cool to room temp.</w:t>
      </w:r>
    </w:p>
    <w:p w14:paraId="1A13179B" w14:textId="697D49FB" w:rsidR="00BB441E" w:rsidRPr="0061656A" w:rsidRDefault="00BB441E">
      <w:pPr>
        <w:rPr>
          <w:sz w:val="22"/>
          <w:szCs w:val="22"/>
        </w:rPr>
      </w:pPr>
    </w:p>
    <w:p w14:paraId="068C16A0" w14:textId="7073E289" w:rsidR="00BB441E" w:rsidRPr="0061656A" w:rsidRDefault="00BB441E">
      <w:pPr>
        <w:rPr>
          <w:sz w:val="22"/>
          <w:szCs w:val="22"/>
        </w:rPr>
      </w:pPr>
      <w:r w:rsidRPr="0061656A">
        <w:rPr>
          <w:sz w:val="22"/>
          <w:szCs w:val="22"/>
        </w:rPr>
        <w:t xml:space="preserve">Dilute phosphorylated and annealed </w:t>
      </w:r>
      <w:proofErr w:type="spellStart"/>
      <w:r w:rsidRPr="0061656A">
        <w:rPr>
          <w:sz w:val="22"/>
          <w:szCs w:val="22"/>
        </w:rPr>
        <w:t>oligoduplexes</w:t>
      </w:r>
      <w:proofErr w:type="spellEnd"/>
      <w:r w:rsidRPr="0061656A">
        <w:rPr>
          <w:sz w:val="22"/>
          <w:szCs w:val="22"/>
        </w:rPr>
        <w:t xml:space="preserve"> 1:100 in water.</w:t>
      </w:r>
    </w:p>
    <w:p w14:paraId="28C69D7A" w14:textId="669426F6" w:rsidR="00BB441E" w:rsidRPr="0061656A" w:rsidRDefault="00BB441E">
      <w:pPr>
        <w:rPr>
          <w:sz w:val="22"/>
          <w:szCs w:val="22"/>
        </w:rPr>
      </w:pPr>
    </w:p>
    <w:p w14:paraId="5CA79CCF" w14:textId="77B7DF41" w:rsidR="00BB441E" w:rsidRPr="0061656A" w:rsidRDefault="00BB441E">
      <w:pPr>
        <w:rPr>
          <w:sz w:val="22"/>
          <w:szCs w:val="22"/>
        </w:rPr>
      </w:pPr>
      <w:r w:rsidRPr="0061656A">
        <w:rPr>
          <w:sz w:val="22"/>
          <w:szCs w:val="22"/>
        </w:rPr>
        <w:t>Set up the following Golden gate assembly reaction:</w:t>
      </w:r>
    </w:p>
    <w:p w14:paraId="63FCAF5B" w14:textId="6FE021E1" w:rsidR="00BB441E" w:rsidRPr="0061656A" w:rsidRDefault="00BB441E">
      <w:pPr>
        <w:rPr>
          <w:sz w:val="22"/>
          <w:szCs w:val="22"/>
        </w:rPr>
      </w:pPr>
    </w:p>
    <w:p w14:paraId="04809D31" w14:textId="4184593C" w:rsidR="00BB441E" w:rsidRPr="0061656A" w:rsidRDefault="00BB441E">
      <w:pPr>
        <w:rPr>
          <w:sz w:val="22"/>
          <w:szCs w:val="22"/>
        </w:rPr>
      </w:pPr>
      <w:proofErr w:type="spellStart"/>
      <w:r w:rsidRPr="0061656A">
        <w:rPr>
          <w:sz w:val="22"/>
          <w:szCs w:val="22"/>
        </w:rPr>
        <w:t>pDAC</w:t>
      </w:r>
      <w:proofErr w:type="spellEnd"/>
      <w:r w:rsidRPr="0061656A">
        <w:rPr>
          <w:sz w:val="22"/>
          <w:szCs w:val="22"/>
        </w:rPr>
        <w:t xml:space="preserve"> </w:t>
      </w:r>
      <w:proofErr w:type="spellStart"/>
      <w:r w:rsidRPr="0061656A">
        <w:rPr>
          <w:sz w:val="22"/>
          <w:szCs w:val="22"/>
        </w:rPr>
        <w:t>Csm</w:t>
      </w:r>
      <w:proofErr w:type="spellEnd"/>
      <w:r w:rsidRPr="0061656A">
        <w:rPr>
          <w:sz w:val="22"/>
          <w:szCs w:val="22"/>
        </w:rPr>
        <w:t xml:space="preserve"> vector (100 ng)</w:t>
      </w:r>
      <w:r w:rsidRPr="0061656A">
        <w:rPr>
          <w:sz w:val="22"/>
          <w:szCs w:val="22"/>
        </w:rPr>
        <w:tab/>
      </w:r>
      <w:r w:rsidRPr="0061656A">
        <w:rPr>
          <w:sz w:val="22"/>
          <w:szCs w:val="22"/>
        </w:rPr>
        <w:tab/>
        <w:t xml:space="preserve">1 </w:t>
      </w:r>
      <w:proofErr w:type="spellStart"/>
      <w:r w:rsidRPr="0061656A">
        <w:rPr>
          <w:sz w:val="22"/>
          <w:szCs w:val="22"/>
        </w:rPr>
        <w:t>ul</w:t>
      </w:r>
      <w:proofErr w:type="spellEnd"/>
    </w:p>
    <w:p w14:paraId="6C0096CA" w14:textId="548526AA" w:rsidR="00BB441E" w:rsidRPr="0061656A" w:rsidRDefault="00BB441E">
      <w:pPr>
        <w:rPr>
          <w:sz w:val="22"/>
          <w:szCs w:val="22"/>
        </w:rPr>
      </w:pPr>
      <w:r w:rsidRPr="0061656A">
        <w:rPr>
          <w:sz w:val="22"/>
          <w:szCs w:val="22"/>
        </w:rPr>
        <w:t xml:space="preserve">Diluted </w:t>
      </w:r>
      <w:proofErr w:type="spellStart"/>
      <w:r w:rsidRPr="0061656A">
        <w:rPr>
          <w:sz w:val="22"/>
          <w:szCs w:val="22"/>
        </w:rPr>
        <w:t>oligoduplex</w:t>
      </w:r>
      <w:proofErr w:type="spellEnd"/>
      <w:r w:rsidRPr="0061656A">
        <w:rPr>
          <w:sz w:val="22"/>
          <w:szCs w:val="22"/>
        </w:rPr>
        <w:tab/>
      </w:r>
      <w:r w:rsidRPr="0061656A">
        <w:rPr>
          <w:sz w:val="22"/>
          <w:szCs w:val="22"/>
        </w:rPr>
        <w:tab/>
      </w:r>
      <w:r w:rsidRPr="0061656A">
        <w:rPr>
          <w:sz w:val="22"/>
          <w:szCs w:val="22"/>
        </w:rPr>
        <w:tab/>
        <w:t xml:space="preserve">2 </w:t>
      </w:r>
      <w:proofErr w:type="spellStart"/>
      <w:r w:rsidRPr="0061656A">
        <w:rPr>
          <w:sz w:val="22"/>
          <w:szCs w:val="22"/>
        </w:rPr>
        <w:t>ul</w:t>
      </w:r>
      <w:proofErr w:type="spellEnd"/>
    </w:p>
    <w:p w14:paraId="4A6A5A22" w14:textId="0726622D" w:rsidR="00BB441E" w:rsidRPr="0061656A" w:rsidRDefault="00BB441E">
      <w:pPr>
        <w:rPr>
          <w:sz w:val="22"/>
          <w:szCs w:val="22"/>
        </w:rPr>
      </w:pPr>
      <w:r w:rsidRPr="0061656A">
        <w:rPr>
          <w:sz w:val="22"/>
          <w:szCs w:val="22"/>
        </w:rPr>
        <w:t xml:space="preserve">NEB </w:t>
      </w:r>
      <w:proofErr w:type="spellStart"/>
      <w:r w:rsidRPr="0061656A">
        <w:rPr>
          <w:sz w:val="22"/>
          <w:szCs w:val="22"/>
        </w:rPr>
        <w:t>Cutsmart</w:t>
      </w:r>
      <w:proofErr w:type="spellEnd"/>
      <w:r w:rsidRPr="0061656A">
        <w:rPr>
          <w:sz w:val="22"/>
          <w:szCs w:val="22"/>
        </w:rPr>
        <w:t xml:space="preserve"> buffer (10x)</w:t>
      </w:r>
      <w:r w:rsidRPr="0061656A">
        <w:rPr>
          <w:sz w:val="22"/>
          <w:szCs w:val="22"/>
        </w:rPr>
        <w:tab/>
      </w:r>
      <w:r w:rsidRPr="0061656A">
        <w:rPr>
          <w:sz w:val="22"/>
          <w:szCs w:val="22"/>
        </w:rPr>
        <w:tab/>
        <w:t xml:space="preserve">2 </w:t>
      </w:r>
      <w:proofErr w:type="spellStart"/>
      <w:r w:rsidRPr="0061656A">
        <w:rPr>
          <w:sz w:val="22"/>
          <w:szCs w:val="22"/>
        </w:rPr>
        <w:t>ul</w:t>
      </w:r>
      <w:proofErr w:type="spellEnd"/>
    </w:p>
    <w:p w14:paraId="29410961" w14:textId="511B9C8F" w:rsidR="00BB441E" w:rsidRPr="0061656A" w:rsidRDefault="00BB441E">
      <w:pPr>
        <w:rPr>
          <w:sz w:val="22"/>
          <w:szCs w:val="22"/>
        </w:rPr>
      </w:pPr>
      <w:r w:rsidRPr="0061656A">
        <w:rPr>
          <w:sz w:val="22"/>
          <w:szCs w:val="22"/>
        </w:rPr>
        <w:t>DTT (10 mM)</w:t>
      </w:r>
      <w:r w:rsidRPr="0061656A">
        <w:rPr>
          <w:sz w:val="22"/>
          <w:szCs w:val="22"/>
        </w:rPr>
        <w:tab/>
      </w:r>
      <w:r w:rsidRPr="0061656A">
        <w:rPr>
          <w:sz w:val="22"/>
          <w:szCs w:val="22"/>
        </w:rPr>
        <w:tab/>
      </w:r>
      <w:r w:rsidRPr="0061656A">
        <w:rPr>
          <w:sz w:val="22"/>
          <w:szCs w:val="22"/>
        </w:rPr>
        <w:tab/>
      </w:r>
      <w:r w:rsidRPr="0061656A">
        <w:rPr>
          <w:sz w:val="22"/>
          <w:szCs w:val="22"/>
        </w:rPr>
        <w:tab/>
        <w:t xml:space="preserve">1 </w:t>
      </w:r>
      <w:proofErr w:type="spellStart"/>
      <w:r w:rsidRPr="0061656A">
        <w:rPr>
          <w:sz w:val="22"/>
          <w:szCs w:val="22"/>
        </w:rPr>
        <w:t>ul</w:t>
      </w:r>
      <w:proofErr w:type="spellEnd"/>
    </w:p>
    <w:p w14:paraId="771A15B0" w14:textId="6F2E3085" w:rsidR="00BB441E" w:rsidRPr="0061656A" w:rsidRDefault="00BB441E">
      <w:pPr>
        <w:rPr>
          <w:sz w:val="22"/>
          <w:szCs w:val="22"/>
        </w:rPr>
      </w:pPr>
      <w:r w:rsidRPr="0061656A">
        <w:rPr>
          <w:sz w:val="22"/>
          <w:szCs w:val="22"/>
        </w:rPr>
        <w:t>ATP (10 mM)</w:t>
      </w:r>
      <w:r w:rsidRPr="0061656A">
        <w:rPr>
          <w:sz w:val="22"/>
          <w:szCs w:val="22"/>
        </w:rPr>
        <w:tab/>
      </w:r>
      <w:r w:rsidRPr="0061656A">
        <w:rPr>
          <w:sz w:val="22"/>
          <w:szCs w:val="22"/>
        </w:rPr>
        <w:tab/>
      </w:r>
      <w:r w:rsidRPr="0061656A">
        <w:rPr>
          <w:sz w:val="22"/>
          <w:szCs w:val="22"/>
        </w:rPr>
        <w:tab/>
      </w:r>
      <w:r w:rsidRPr="0061656A">
        <w:rPr>
          <w:sz w:val="22"/>
          <w:szCs w:val="22"/>
        </w:rPr>
        <w:tab/>
        <w:t xml:space="preserve">1 </w:t>
      </w:r>
      <w:proofErr w:type="spellStart"/>
      <w:r w:rsidRPr="0061656A">
        <w:rPr>
          <w:sz w:val="22"/>
          <w:szCs w:val="22"/>
        </w:rPr>
        <w:t>ul</w:t>
      </w:r>
      <w:proofErr w:type="spellEnd"/>
    </w:p>
    <w:p w14:paraId="46FDF977" w14:textId="5E52E3D2" w:rsidR="00BB441E" w:rsidRPr="0061656A" w:rsidRDefault="00BB441E">
      <w:pPr>
        <w:rPr>
          <w:sz w:val="22"/>
          <w:szCs w:val="22"/>
        </w:rPr>
      </w:pPr>
      <w:proofErr w:type="spellStart"/>
      <w:r w:rsidRPr="0061656A">
        <w:rPr>
          <w:sz w:val="22"/>
          <w:szCs w:val="22"/>
        </w:rPr>
        <w:t>BbsI</w:t>
      </w:r>
      <w:proofErr w:type="spellEnd"/>
      <w:r w:rsidRPr="0061656A">
        <w:rPr>
          <w:sz w:val="22"/>
          <w:szCs w:val="22"/>
        </w:rPr>
        <w:t>-HF</w:t>
      </w:r>
      <w:r w:rsidRPr="0061656A">
        <w:rPr>
          <w:sz w:val="22"/>
          <w:szCs w:val="22"/>
        </w:rPr>
        <w:tab/>
      </w:r>
      <w:r w:rsidRPr="0061656A">
        <w:rPr>
          <w:sz w:val="22"/>
          <w:szCs w:val="22"/>
        </w:rPr>
        <w:tab/>
      </w:r>
      <w:r w:rsidRPr="0061656A">
        <w:rPr>
          <w:sz w:val="22"/>
          <w:szCs w:val="22"/>
        </w:rPr>
        <w:tab/>
      </w:r>
      <w:r w:rsidRPr="0061656A">
        <w:rPr>
          <w:sz w:val="22"/>
          <w:szCs w:val="22"/>
        </w:rPr>
        <w:tab/>
      </w:r>
      <w:r w:rsidR="0061656A">
        <w:rPr>
          <w:sz w:val="22"/>
          <w:szCs w:val="22"/>
        </w:rPr>
        <w:tab/>
      </w:r>
      <w:r w:rsidRPr="0061656A">
        <w:rPr>
          <w:sz w:val="22"/>
          <w:szCs w:val="22"/>
        </w:rPr>
        <w:t xml:space="preserve">1 </w:t>
      </w:r>
      <w:proofErr w:type="spellStart"/>
      <w:r w:rsidRPr="0061656A">
        <w:rPr>
          <w:sz w:val="22"/>
          <w:szCs w:val="22"/>
        </w:rPr>
        <w:t>ul</w:t>
      </w:r>
      <w:proofErr w:type="spellEnd"/>
    </w:p>
    <w:p w14:paraId="3FC7AE68" w14:textId="612A42EB" w:rsidR="00BB441E" w:rsidRPr="0061656A" w:rsidRDefault="00BB441E">
      <w:pPr>
        <w:rPr>
          <w:sz w:val="22"/>
          <w:szCs w:val="22"/>
        </w:rPr>
      </w:pPr>
      <w:r w:rsidRPr="0061656A">
        <w:rPr>
          <w:sz w:val="22"/>
          <w:szCs w:val="22"/>
        </w:rPr>
        <w:t>T7 ligase</w:t>
      </w:r>
      <w:r w:rsidRPr="0061656A">
        <w:rPr>
          <w:sz w:val="22"/>
          <w:szCs w:val="22"/>
        </w:rPr>
        <w:tab/>
      </w:r>
      <w:r w:rsidRPr="0061656A">
        <w:rPr>
          <w:sz w:val="22"/>
          <w:szCs w:val="22"/>
        </w:rPr>
        <w:tab/>
      </w:r>
      <w:r w:rsidRPr="0061656A">
        <w:rPr>
          <w:sz w:val="22"/>
          <w:szCs w:val="22"/>
        </w:rPr>
        <w:tab/>
      </w:r>
      <w:r w:rsidRPr="0061656A">
        <w:rPr>
          <w:sz w:val="22"/>
          <w:szCs w:val="22"/>
        </w:rPr>
        <w:tab/>
        <w:t xml:space="preserve">0.5 </w:t>
      </w:r>
      <w:proofErr w:type="spellStart"/>
      <w:r w:rsidRPr="0061656A">
        <w:rPr>
          <w:sz w:val="22"/>
          <w:szCs w:val="22"/>
        </w:rPr>
        <w:t>ul</w:t>
      </w:r>
      <w:proofErr w:type="spellEnd"/>
    </w:p>
    <w:p w14:paraId="7B383442" w14:textId="6E50505F" w:rsidR="00BB441E" w:rsidRPr="0061656A" w:rsidRDefault="00BB441E">
      <w:pPr>
        <w:rPr>
          <w:sz w:val="22"/>
          <w:szCs w:val="22"/>
        </w:rPr>
      </w:pPr>
      <w:r w:rsidRPr="0061656A">
        <w:rPr>
          <w:sz w:val="22"/>
          <w:szCs w:val="22"/>
        </w:rPr>
        <w:t>Water</w:t>
      </w:r>
      <w:r w:rsidRPr="0061656A">
        <w:rPr>
          <w:sz w:val="22"/>
          <w:szCs w:val="22"/>
        </w:rPr>
        <w:tab/>
      </w:r>
      <w:r w:rsidRPr="0061656A">
        <w:rPr>
          <w:sz w:val="22"/>
          <w:szCs w:val="22"/>
        </w:rPr>
        <w:tab/>
      </w:r>
      <w:r w:rsidRPr="0061656A">
        <w:rPr>
          <w:sz w:val="22"/>
          <w:szCs w:val="22"/>
        </w:rPr>
        <w:tab/>
      </w:r>
      <w:r w:rsidRPr="0061656A">
        <w:rPr>
          <w:sz w:val="22"/>
          <w:szCs w:val="22"/>
        </w:rPr>
        <w:tab/>
      </w:r>
      <w:r w:rsidRPr="0061656A">
        <w:rPr>
          <w:sz w:val="22"/>
          <w:szCs w:val="22"/>
        </w:rPr>
        <w:tab/>
        <w:t xml:space="preserve">11.5 </w:t>
      </w:r>
      <w:proofErr w:type="spellStart"/>
      <w:r w:rsidRPr="0061656A">
        <w:rPr>
          <w:sz w:val="22"/>
          <w:szCs w:val="22"/>
        </w:rPr>
        <w:t>ul</w:t>
      </w:r>
      <w:proofErr w:type="spellEnd"/>
    </w:p>
    <w:p w14:paraId="4F2D03BF" w14:textId="3CD1E7A8" w:rsidR="00BB441E" w:rsidRPr="0061656A" w:rsidRDefault="00BB441E">
      <w:pPr>
        <w:rPr>
          <w:sz w:val="22"/>
          <w:szCs w:val="22"/>
        </w:rPr>
      </w:pPr>
      <w:r w:rsidRPr="0061656A">
        <w:rPr>
          <w:sz w:val="22"/>
          <w:szCs w:val="22"/>
        </w:rPr>
        <w:t>Total</w:t>
      </w:r>
      <w:r w:rsidRPr="0061656A">
        <w:rPr>
          <w:sz w:val="22"/>
          <w:szCs w:val="22"/>
        </w:rPr>
        <w:tab/>
      </w:r>
      <w:r w:rsidRPr="0061656A">
        <w:rPr>
          <w:sz w:val="22"/>
          <w:szCs w:val="22"/>
        </w:rPr>
        <w:tab/>
      </w:r>
      <w:r w:rsidRPr="0061656A">
        <w:rPr>
          <w:sz w:val="22"/>
          <w:szCs w:val="22"/>
        </w:rPr>
        <w:tab/>
      </w:r>
      <w:r w:rsidRPr="0061656A">
        <w:rPr>
          <w:sz w:val="22"/>
          <w:szCs w:val="22"/>
        </w:rPr>
        <w:tab/>
      </w:r>
      <w:r w:rsidRPr="0061656A">
        <w:rPr>
          <w:sz w:val="22"/>
          <w:szCs w:val="22"/>
        </w:rPr>
        <w:tab/>
        <w:t xml:space="preserve">20 </w:t>
      </w:r>
      <w:proofErr w:type="spellStart"/>
      <w:r w:rsidRPr="0061656A">
        <w:rPr>
          <w:sz w:val="22"/>
          <w:szCs w:val="22"/>
        </w:rPr>
        <w:t>ul</w:t>
      </w:r>
      <w:proofErr w:type="spellEnd"/>
    </w:p>
    <w:p w14:paraId="5BB0F6F7" w14:textId="2EFF40E4" w:rsidR="00BB441E" w:rsidRPr="0061656A" w:rsidRDefault="00BB441E">
      <w:pPr>
        <w:rPr>
          <w:sz w:val="22"/>
          <w:szCs w:val="22"/>
        </w:rPr>
      </w:pPr>
    </w:p>
    <w:p w14:paraId="11693888" w14:textId="3EB4BD5E" w:rsidR="00BB441E" w:rsidRPr="0061656A" w:rsidRDefault="00BB441E">
      <w:pPr>
        <w:rPr>
          <w:sz w:val="22"/>
          <w:szCs w:val="22"/>
        </w:rPr>
      </w:pPr>
      <w:r w:rsidRPr="0061656A">
        <w:rPr>
          <w:sz w:val="22"/>
          <w:szCs w:val="22"/>
        </w:rPr>
        <w:t xml:space="preserve">Incubate [37C for 5 min, 21C for 5 min] for 20 cycles. Transform 5 </w:t>
      </w:r>
      <w:proofErr w:type="spellStart"/>
      <w:r w:rsidRPr="0061656A">
        <w:rPr>
          <w:sz w:val="22"/>
          <w:szCs w:val="22"/>
        </w:rPr>
        <w:t>ul</w:t>
      </w:r>
      <w:proofErr w:type="spellEnd"/>
      <w:r w:rsidRPr="0061656A">
        <w:rPr>
          <w:sz w:val="22"/>
          <w:szCs w:val="22"/>
        </w:rPr>
        <w:t xml:space="preserve"> into </w:t>
      </w:r>
      <w:r w:rsidRPr="0061656A">
        <w:rPr>
          <w:i/>
          <w:iCs/>
          <w:sz w:val="22"/>
          <w:szCs w:val="22"/>
        </w:rPr>
        <w:t>Stbl3</w:t>
      </w:r>
      <w:r w:rsidRPr="0061656A">
        <w:rPr>
          <w:sz w:val="22"/>
          <w:szCs w:val="22"/>
        </w:rPr>
        <w:t xml:space="preserve"> competent E. coli.</w:t>
      </w:r>
      <w:r w:rsidR="009C576D" w:rsidRPr="0061656A">
        <w:rPr>
          <w:sz w:val="22"/>
          <w:szCs w:val="22"/>
        </w:rPr>
        <w:t xml:space="preserve"> Sequence verify clone.</w:t>
      </w:r>
    </w:p>
    <w:p w14:paraId="48C36F03" w14:textId="0D71E28F" w:rsidR="00BB441E" w:rsidRPr="0061656A" w:rsidRDefault="00BB441E">
      <w:pPr>
        <w:rPr>
          <w:sz w:val="22"/>
          <w:szCs w:val="22"/>
        </w:rPr>
      </w:pPr>
    </w:p>
    <w:p w14:paraId="650D3C79" w14:textId="4C4484ED" w:rsidR="009C576D" w:rsidRPr="0061656A" w:rsidRDefault="009C576D">
      <w:pPr>
        <w:rPr>
          <w:sz w:val="22"/>
          <w:szCs w:val="22"/>
        </w:rPr>
      </w:pPr>
      <w:r w:rsidRPr="0061656A">
        <w:rPr>
          <w:sz w:val="22"/>
          <w:szCs w:val="22"/>
        </w:rPr>
        <w:t>The final sequence in the vector should read</w:t>
      </w:r>
      <w:r w:rsidR="0061656A">
        <w:rPr>
          <w:sz w:val="22"/>
          <w:szCs w:val="22"/>
        </w:rPr>
        <w:t xml:space="preserve"> </w:t>
      </w:r>
      <w:r w:rsidRPr="0061656A">
        <w:rPr>
          <w:sz w:val="22"/>
          <w:szCs w:val="22"/>
        </w:rPr>
        <w:t>U6-Repeat-</w:t>
      </w:r>
      <w:r w:rsidRPr="0061656A">
        <w:rPr>
          <w:color w:val="FF0000"/>
          <w:sz w:val="22"/>
          <w:szCs w:val="22"/>
        </w:rPr>
        <w:t>Spacer</w:t>
      </w:r>
      <w:r w:rsidRPr="0061656A">
        <w:rPr>
          <w:sz w:val="22"/>
          <w:szCs w:val="22"/>
        </w:rPr>
        <w:t>-Repeat/Terminator:</w:t>
      </w:r>
    </w:p>
    <w:p w14:paraId="742895F4" w14:textId="540DA375" w:rsidR="009C576D" w:rsidRPr="0061656A" w:rsidRDefault="009C576D">
      <w:pPr>
        <w:rPr>
          <w:sz w:val="22"/>
          <w:szCs w:val="22"/>
        </w:rPr>
      </w:pPr>
    </w:p>
    <w:p w14:paraId="2A44960C" w14:textId="42F7F451" w:rsidR="009C576D" w:rsidRPr="0061656A" w:rsidRDefault="009C576D">
      <w:pPr>
        <w:rPr>
          <w:color w:val="FF0000"/>
          <w:sz w:val="22"/>
          <w:szCs w:val="22"/>
        </w:rPr>
      </w:pPr>
      <w:r w:rsidRPr="0061656A">
        <w:rPr>
          <w:sz w:val="22"/>
          <w:szCs w:val="22"/>
        </w:rPr>
        <w:t>GATATAAACCTAATTACCTCGAGAGGGGACGG</w:t>
      </w:r>
      <w:r w:rsidR="00C71CD3" w:rsidRPr="0061656A">
        <w:rPr>
          <w:sz w:val="22"/>
          <w:szCs w:val="22"/>
        </w:rPr>
        <w:t>AAAC</w:t>
      </w:r>
      <w:r w:rsidRPr="0061656A">
        <w:rPr>
          <w:sz w:val="22"/>
          <w:szCs w:val="22"/>
        </w:rPr>
        <w:t xml:space="preserve"> </w:t>
      </w:r>
      <w:r w:rsidRPr="0061656A">
        <w:rPr>
          <w:color w:val="FF0000"/>
          <w:sz w:val="22"/>
          <w:szCs w:val="22"/>
        </w:rPr>
        <w:t>NNNNNNNNNNNNNNNNNNNNNNNNNNNNNNNN</w:t>
      </w:r>
    </w:p>
    <w:p w14:paraId="3D649367" w14:textId="30141168" w:rsidR="00C71CD3" w:rsidRPr="0061656A" w:rsidRDefault="00C71CD3">
      <w:pPr>
        <w:rPr>
          <w:sz w:val="22"/>
          <w:szCs w:val="22"/>
        </w:rPr>
      </w:pPr>
      <w:r w:rsidRPr="0061656A">
        <w:rPr>
          <w:sz w:val="22"/>
          <w:szCs w:val="22"/>
        </w:rPr>
        <w:t>GATATAAACCTAATTACCTCGAGAGGGGACTTTTTT</w:t>
      </w:r>
    </w:p>
    <w:p w14:paraId="0CEC9295" w14:textId="6AC022C3" w:rsidR="00C71CD3" w:rsidRPr="0061656A" w:rsidRDefault="00C71CD3">
      <w:pPr>
        <w:rPr>
          <w:sz w:val="22"/>
          <w:szCs w:val="22"/>
        </w:rPr>
      </w:pPr>
    </w:p>
    <w:p w14:paraId="68027B5D" w14:textId="495FA691" w:rsidR="00C71CD3" w:rsidRPr="0061656A" w:rsidRDefault="00C71CD3">
      <w:pPr>
        <w:rPr>
          <w:sz w:val="22"/>
          <w:szCs w:val="22"/>
        </w:rPr>
      </w:pPr>
      <w:r w:rsidRPr="0061656A">
        <w:rPr>
          <w:sz w:val="22"/>
          <w:szCs w:val="22"/>
        </w:rPr>
        <w:t xml:space="preserve">Note that the last 6 </w:t>
      </w:r>
      <w:proofErr w:type="spellStart"/>
      <w:r w:rsidRPr="0061656A">
        <w:rPr>
          <w:sz w:val="22"/>
          <w:szCs w:val="22"/>
        </w:rPr>
        <w:t>nt</w:t>
      </w:r>
      <w:proofErr w:type="spellEnd"/>
      <w:r w:rsidRPr="0061656A">
        <w:rPr>
          <w:sz w:val="22"/>
          <w:szCs w:val="22"/>
        </w:rPr>
        <w:t xml:space="preserve"> of the last repeat sequence has been replaced with a TTTTTT terminator.</w:t>
      </w:r>
    </w:p>
    <w:p w14:paraId="08672B56" w14:textId="78F63DCF" w:rsidR="009C576D" w:rsidRPr="0061656A" w:rsidRDefault="009C576D">
      <w:pPr>
        <w:rPr>
          <w:sz w:val="22"/>
          <w:szCs w:val="22"/>
        </w:rPr>
      </w:pPr>
    </w:p>
    <w:p w14:paraId="19AE178D" w14:textId="496A17ED" w:rsidR="009C576D" w:rsidRPr="0061656A" w:rsidRDefault="00C71CD3">
      <w:pPr>
        <w:rPr>
          <w:sz w:val="22"/>
          <w:szCs w:val="22"/>
        </w:rPr>
      </w:pPr>
      <w:r w:rsidRPr="0061656A">
        <w:rPr>
          <w:sz w:val="22"/>
          <w:szCs w:val="22"/>
        </w:rPr>
        <w:t xml:space="preserve">For multiplexing, up to 3 spacers can be cloned in a single step by ordering an </w:t>
      </w:r>
      <w:proofErr w:type="spellStart"/>
      <w:r w:rsidRPr="0061656A">
        <w:rPr>
          <w:sz w:val="22"/>
          <w:szCs w:val="22"/>
        </w:rPr>
        <w:t>ultramer</w:t>
      </w:r>
      <w:proofErr w:type="spellEnd"/>
      <w:r w:rsidRPr="0061656A">
        <w:rPr>
          <w:sz w:val="22"/>
          <w:szCs w:val="22"/>
        </w:rPr>
        <w:t xml:space="preserve"> oligo from IDT</w:t>
      </w:r>
      <w:r w:rsidR="0061656A">
        <w:rPr>
          <w:sz w:val="22"/>
          <w:szCs w:val="22"/>
        </w:rPr>
        <w:t>:</w:t>
      </w:r>
    </w:p>
    <w:p w14:paraId="34C69A68" w14:textId="421E4599" w:rsidR="00C71CD3" w:rsidRPr="0061656A" w:rsidRDefault="00C71CD3">
      <w:pPr>
        <w:rPr>
          <w:sz w:val="22"/>
          <w:szCs w:val="22"/>
        </w:rPr>
      </w:pPr>
    </w:p>
    <w:p w14:paraId="56D95A45" w14:textId="6BFC7F5D" w:rsidR="00C71CD3" w:rsidRPr="0061656A" w:rsidRDefault="00C71CD3" w:rsidP="00C71CD3">
      <w:pPr>
        <w:rPr>
          <w:sz w:val="22"/>
          <w:szCs w:val="22"/>
        </w:rPr>
      </w:pPr>
      <w:r w:rsidRPr="0061656A">
        <w:rPr>
          <w:sz w:val="22"/>
          <w:szCs w:val="22"/>
        </w:rPr>
        <w:t xml:space="preserve">5’-aaac </w:t>
      </w:r>
      <w:r w:rsidRPr="0061656A">
        <w:rPr>
          <w:color w:val="FF0000"/>
          <w:sz w:val="22"/>
          <w:szCs w:val="22"/>
        </w:rPr>
        <w:t xml:space="preserve">spacer1 </w:t>
      </w:r>
      <w:r w:rsidRPr="0061656A">
        <w:rPr>
          <w:color w:val="000000" w:themeColor="text1"/>
          <w:sz w:val="22"/>
          <w:szCs w:val="22"/>
        </w:rPr>
        <w:t xml:space="preserve">repeat </w:t>
      </w:r>
      <w:r w:rsidRPr="0061656A">
        <w:rPr>
          <w:color w:val="FF0000"/>
          <w:sz w:val="22"/>
          <w:szCs w:val="22"/>
        </w:rPr>
        <w:t xml:space="preserve">spacer2 </w:t>
      </w:r>
      <w:r w:rsidRPr="0061656A">
        <w:rPr>
          <w:sz w:val="22"/>
          <w:szCs w:val="22"/>
        </w:rPr>
        <w:t>repeat</w:t>
      </w:r>
      <w:r w:rsidRPr="0061656A">
        <w:rPr>
          <w:color w:val="FF0000"/>
          <w:sz w:val="22"/>
          <w:szCs w:val="22"/>
        </w:rPr>
        <w:t xml:space="preserve"> spacer3</w:t>
      </w:r>
      <w:r w:rsidRPr="0061656A">
        <w:rPr>
          <w:sz w:val="22"/>
          <w:szCs w:val="22"/>
        </w:rPr>
        <w:t xml:space="preserve"> -3’</w:t>
      </w:r>
    </w:p>
    <w:p w14:paraId="6B68E6E0" w14:textId="4538D36F" w:rsidR="00C71CD3" w:rsidRPr="0061656A" w:rsidRDefault="00C71CD3" w:rsidP="00C71CD3">
      <w:pPr>
        <w:rPr>
          <w:sz w:val="22"/>
          <w:szCs w:val="22"/>
        </w:rPr>
      </w:pPr>
      <w:r w:rsidRPr="0061656A">
        <w:rPr>
          <w:sz w:val="22"/>
          <w:szCs w:val="22"/>
        </w:rPr>
        <w:t xml:space="preserve">         3’-</w:t>
      </w:r>
      <w:r w:rsidRPr="0061656A">
        <w:rPr>
          <w:color w:val="FF0000"/>
          <w:sz w:val="22"/>
          <w:szCs w:val="22"/>
        </w:rPr>
        <w:t xml:space="preserve">spacer1 </w:t>
      </w:r>
      <w:r w:rsidRPr="0061656A">
        <w:rPr>
          <w:sz w:val="22"/>
          <w:szCs w:val="22"/>
        </w:rPr>
        <w:t xml:space="preserve">repeat </w:t>
      </w:r>
      <w:r w:rsidRPr="0061656A">
        <w:rPr>
          <w:color w:val="FF0000"/>
          <w:sz w:val="22"/>
          <w:szCs w:val="22"/>
        </w:rPr>
        <w:t xml:space="preserve">spacer2 </w:t>
      </w:r>
      <w:r w:rsidRPr="0061656A">
        <w:rPr>
          <w:sz w:val="22"/>
          <w:szCs w:val="22"/>
        </w:rPr>
        <w:t xml:space="preserve">repeat </w:t>
      </w:r>
      <w:r w:rsidRPr="0061656A">
        <w:rPr>
          <w:color w:val="FF0000"/>
          <w:sz w:val="22"/>
          <w:szCs w:val="22"/>
        </w:rPr>
        <w:t xml:space="preserve">spacer3 </w:t>
      </w:r>
      <w:r w:rsidRPr="0061656A">
        <w:rPr>
          <w:sz w:val="22"/>
          <w:szCs w:val="22"/>
        </w:rPr>
        <w:t>ctat-5’</w:t>
      </w:r>
    </w:p>
    <w:p w14:paraId="1E60D2CE" w14:textId="3AF21B3B" w:rsidR="00C71CD3" w:rsidRPr="0061656A" w:rsidRDefault="00C71CD3">
      <w:pPr>
        <w:rPr>
          <w:sz w:val="22"/>
          <w:szCs w:val="22"/>
        </w:rPr>
      </w:pPr>
    </w:p>
    <w:p w14:paraId="2D25CB79" w14:textId="1076B77F" w:rsidR="0061656A" w:rsidRDefault="00C71CD3" w:rsidP="00C71CD3">
      <w:pPr>
        <w:rPr>
          <w:sz w:val="22"/>
          <w:szCs w:val="22"/>
        </w:rPr>
      </w:pPr>
      <w:r w:rsidRPr="0061656A">
        <w:rPr>
          <w:sz w:val="22"/>
          <w:szCs w:val="22"/>
        </w:rPr>
        <w:t>The final sequence in the vector should read</w:t>
      </w:r>
    </w:p>
    <w:p w14:paraId="51D536AD" w14:textId="1DFBB3AE" w:rsidR="00C71CD3" w:rsidRPr="0061656A" w:rsidRDefault="00C71CD3" w:rsidP="00C71CD3">
      <w:pPr>
        <w:rPr>
          <w:sz w:val="22"/>
          <w:szCs w:val="22"/>
        </w:rPr>
      </w:pPr>
      <w:r w:rsidRPr="0061656A">
        <w:rPr>
          <w:sz w:val="22"/>
          <w:szCs w:val="22"/>
        </w:rPr>
        <w:t>U6-Repeat-</w:t>
      </w:r>
      <w:r w:rsidRPr="0061656A">
        <w:rPr>
          <w:color w:val="FF0000"/>
          <w:sz w:val="22"/>
          <w:szCs w:val="22"/>
        </w:rPr>
        <w:t>Spacer1</w:t>
      </w:r>
      <w:r w:rsidRPr="0061656A">
        <w:rPr>
          <w:sz w:val="22"/>
          <w:szCs w:val="22"/>
        </w:rPr>
        <w:t>-Repeat-</w:t>
      </w:r>
      <w:r w:rsidRPr="0061656A">
        <w:rPr>
          <w:color w:val="FF0000"/>
          <w:sz w:val="22"/>
          <w:szCs w:val="22"/>
        </w:rPr>
        <w:t>Spacer2</w:t>
      </w:r>
      <w:r w:rsidRPr="0061656A">
        <w:rPr>
          <w:color w:val="000000" w:themeColor="text1"/>
          <w:sz w:val="22"/>
          <w:szCs w:val="22"/>
        </w:rPr>
        <w:t>-</w:t>
      </w:r>
      <w:r w:rsidRPr="0061656A">
        <w:rPr>
          <w:sz w:val="22"/>
          <w:szCs w:val="22"/>
        </w:rPr>
        <w:t>Repeat-</w:t>
      </w:r>
      <w:r w:rsidRPr="0061656A">
        <w:rPr>
          <w:color w:val="FF0000"/>
          <w:sz w:val="22"/>
          <w:szCs w:val="22"/>
        </w:rPr>
        <w:t>Spacer3</w:t>
      </w:r>
      <w:r w:rsidRPr="0061656A">
        <w:rPr>
          <w:color w:val="000000" w:themeColor="text1"/>
          <w:sz w:val="22"/>
          <w:szCs w:val="22"/>
        </w:rPr>
        <w:t>-</w:t>
      </w:r>
      <w:r w:rsidRPr="0061656A">
        <w:rPr>
          <w:sz w:val="22"/>
          <w:szCs w:val="22"/>
        </w:rPr>
        <w:t>Repeat/Terminator:</w:t>
      </w:r>
    </w:p>
    <w:p w14:paraId="7B9F5F4A" w14:textId="77777777" w:rsidR="00C71CD3" w:rsidRPr="0061656A" w:rsidRDefault="00C71CD3" w:rsidP="00C71CD3">
      <w:pPr>
        <w:rPr>
          <w:sz w:val="22"/>
          <w:szCs w:val="22"/>
        </w:rPr>
      </w:pPr>
    </w:p>
    <w:p w14:paraId="2C178EEC" w14:textId="72E8E986" w:rsidR="00C71CD3" w:rsidRPr="0061656A" w:rsidRDefault="00C71CD3" w:rsidP="00C71CD3">
      <w:pPr>
        <w:rPr>
          <w:color w:val="FF0000"/>
          <w:sz w:val="22"/>
          <w:szCs w:val="22"/>
        </w:rPr>
      </w:pPr>
      <w:r w:rsidRPr="0061656A">
        <w:rPr>
          <w:sz w:val="22"/>
          <w:szCs w:val="22"/>
        </w:rPr>
        <w:t xml:space="preserve">GATATAAACCTAATTACCTCGAGAGGGGACGGAAAC </w:t>
      </w:r>
      <w:r w:rsidRPr="0061656A">
        <w:rPr>
          <w:color w:val="FF0000"/>
          <w:sz w:val="22"/>
          <w:szCs w:val="22"/>
        </w:rPr>
        <w:t>NNNNNNNNNNNNNNNNNNNNNNNNNNNNNNNN</w:t>
      </w:r>
    </w:p>
    <w:p w14:paraId="63652C81" w14:textId="77777777" w:rsidR="00C71CD3" w:rsidRPr="0061656A" w:rsidRDefault="00C71CD3" w:rsidP="00C71CD3">
      <w:pPr>
        <w:rPr>
          <w:color w:val="FF0000"/>
          <w:sz w:val="22"/>
          <w:szCs w:val="22"/>
        </w:rPr>
      </w:pPr>
      <w:r w:rsidRPr="0061656A">
        <w:rPr>
          <w:sz w:val="22"/>
          <w:szCs w:val="22"/>
        </w:rPr>
        <w:t xml:space="preserve">GATATAAACCTAATTACCTCGAGAGGGGACGGAAAC </w:t>
      </w:r>
      <w:r w:rsidRPr="0061656A">
        <w:rPr>
          <w:color w:val="FF0000"/>
          <w:sz w:val="22"/>
          <w:szCs w:val="22"/>
        </w:rPr>
        <w:t>NNNNNNNNNNNNNNNNNNNNNNNNNNNNNNNN</w:t>
      </w:r>
    </w:p>
    <w:p w14:paraId="3B694E12" w14:textId="77777777" w:rsidR="00C71CD3" w:rsidRPr="0061656A" w:rsidRDefault="00C71CD3" w:rsidP="00C71CD3">
      <w:pPr>
        <w:rPr>
          <w:color w:val="FF0000"/>
          <w:sz w:val="22"/>
          <w:szCs w:val="22"/>
        </w:rPr>
      </w:pPr>
      <w:r w:rsidRPr="0061656A">
        <w:rPr>
          <w:sz w:val="22"/>
          <w:szCs w:val="22"/>
        </w:rPr>
        <w:t xml:space="preserve">GATATAAACCTAATTACCTCGAGAGGGGACGGAAAC </w:t>
      </w:r>
      <w:r w:rsidRPr="0061656A">
        <w:rPr>
          <w:color w:val="FF0000"/>
          <w:sz w:val="22"/>
          <w:szCs w:val="22"/>
        </w:rPr>
        <w:t>NNNNNNNNNNNNNNNNNNNNNNNNNNNNNNNN</w:t>
      </w:r>
    </w:p>
    <w:p w14:paraId="750B6957" w14:textId="2FD00EF6" w:rsidR="00C71CD3" w:rsidRPr="0061656A" w:rsidRDefault="00C71CD3">
      <w:pPr>
        <w:rPr>
          <w:sz w:val="22"/>
          <w:szCs w:val="22"/>
        </w:rPr>
      </w:pPr>
      <w:r w:rsidRPr="0061656A">
        <w:rPr>
          <w:sz w:val="22"/>
          <w:szCs w:val="22"/>
        </w:rPr>
        <w:t>GATATAAACCTAATTACCTCGAGAGGGGACTTTTTT</w:t>
      </w:r>
    </w:p>
    <w:sectPr w:rsidR="00C71CD3" w:rsidRPr="0061656A" w:rsidSect="0061656A">
      <w:pgSz w:w="12240" w:h="15840"/>
      <w:pgMar w:top="144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F49"/>
    <w:rsid w:val="000512E8"/>
    <w:rsid w:val="000612F9"/>
    <w:rsid w:val="000927DF"/>
    <w:rsid w:val="000965B5"/>
    <w:rsid w:val="001054C5"/>
    <w:rsid w:val="00137778"/>
    <w:rsid w:val="00163345"/>
    <w:rsid w:val="002049FB"/>
    <w:rsid w:val="002D5BE1"/>
    <w:rsid w:val="00323D2F"/>
    <w:rsid w:val="00365CC6"/>
    <w:rsid w:val="00372509"/>
    <w:rsid w:val="003A71BA"/>
    <w:rsid w:val="003D472B"/>
    <w:rsid w:val="003F59C4"/>
    <w:rsid w:val="0040598B"/>
    <w:rsid w:val="004102C2"/>
    <w:rsid w:val="00433DE2"/>
    <w:rsid w:val="00491122"/>
    <w:rsid w:val="004C023A"/>
    <w:rsid w:val="004E62A4"/>
    <w:rsid w:val="005A789F"/>
    <w:rsid w:val="005D1D65"/>
    <w:rsid w:val="005D251B"/>
    <w:rsid w:val="005E291B"/>
    <w:rsid w:val="006110E2"/>
    <w:rsid w:val="0061656A"/>
    <w:rsid w:val="006423FA"/>
    <w:rsid w:val="006A0DCA"/>
    <w:rsid w:val="00722254"/>
    <w:rsid w:val="0075742F"/>
    <w:rsid w:val="007E693B"/>
    <w:rsid w:val="007F21F3"/>
    <w:rsid w:val="00855F49"/>
    <w:rsid w:val="008935F2"/>
    <w:rsid w:val="008C235E"/>
    <w:rsid w:val="00934A90"/>
    <w:rsid w:val="009C576D"/>
    <w:rsid w:val="009C600A"/>
    <w:rsid w:val="00A708A3"/>
    <w:rsid w:val="00A738FF"/>
    <w:rsid w:val="00A9425F"/>
    <w:rsid w:val="00B7488C"/>
    <w:rsid w:val="00BB441E"/>
    <w:rsid w:val="00C71CD3"/>
    <w:rsid w:val="00C836F8"/>
    <w:rsid w:val="00C97ACF"/>
    <w:rsid w:val="00D036F9"/>
    <w:rsid w:val="00D55323"/>
    <w:rsid w:val="00D71BDC"/>
    <w:rsid w:val="00DE654B"/>
    <w:rsid w:val="00E1262E"/>
    <w:rsid w:val="00E64C95"/>
    <w:rsid w:val="00F360BB"/>
    <w:rsid w:val="00FF6A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224E78"/>
  <w15:chartTrackingRefBased/>
  <w15:docId w15:val="{82F3C875-A236-764B-883E-E4BB9C34D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472B"/>
    <w:rPr>
      <w:color w:val="0563C1" w:themeColor="hyperlink"/>
      <w:u w:val="single"/>
    </w:rPr>
  </w:style>
  <w:style w:type="character" w:styleId="UnresolvedMention">
    <w:name w:val="Unresolved Mention"/>
    <w:basedOn w:val="DefaultParagraphFont"/>
    <w:uiPriority w:val="99"/>
    <w:semiHidden/>
    <w:unhideWhenUsed/>
    <w:rsid w:val="003D472B"/>
    <w:rPr>
      <w:color w:val="605E5C"/>
      <w:shd w:val="clear" w:color="auto" w:fill="E1DFDD"/>
    </w:rPr>
  </w:style>
  <w:style w:type="paragraph" w:styleId="NormalWeb">
    <w:name w:val="Normal (Web)"/>
    <w:basedOn w:val="Normal"/>
    <w:uiPriority w:val="99"/>
    <w:semiHidden/>
    <w:unhideWhenUsed/>
    <w:rsid w:val="0061656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0783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enome.ucsc.edu/cgi-bin/hgBlat" TargetMode="External"/><Relationship Id="rId4" Type="http://schemas.openxmlformats.org/officeDocument/2006/relationships/hyperlink" Target="https://www.nature.com/articles/s41587-022-01649-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2</Pages>
  <Words>571</Words>
  <Characters>3284</Characters>
  <Application>Microsoft Office Word</Application>
  <DocSecurity>0</DocSecurity>
  <Lines>51</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Colognori</dc:creator>
  <cp:keywords/>
  <dc:description/>
  <cp:lastModifiedBy>David Colognori</cp:lastModifiedBy>
  <cp:revision>2</cp:revision>
  <dcterms:created xsi:type="dcterms:W3CDTF">2023-02-07T22:44:00Z</dcterms:created>
  <dcterms:modified xsi:type="dcterms:W3CDTF">2023-02-09T20:29:00Z</dcterms:modified>
</cp:coreProperties>
</file>