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3F70" w14:textId="77777777" w:rsidR="00101C9E" w:rsidRPr="00E20923" w:rsidRDefault="00E20923" w:rsidP="00E20923">
      <w:pPr>
        <w:jc w:val="center"/>
        <w:rPr>
          <w:b/>
        </w:rPr>
      </w:pPr>
      <w:r w:rsidRPr="00E20923">
        <w:rPr>
          <w:b/>
        </w:rPr>
        <w:t>CRISPR-Cas9 mouse reagent description</w:t>
      </w:r>
    </w:p>
    <w:p w14:paraId="02B763AA" w14:textId="77777777" w:rsidR="00E20923" w:rsidRDefault="00E20923"/>
    <w:p w14:paraId="5077182C" w14:textId="77777777" w:rsidR="00E22592" w:rsidRDefault="00E20923" w:rsidP="00E20923">
      <w:r w:rsidRPr="00E20923">
        <w:t xml:space="preserve">CRISPR-Cas9 is a versatile genome editing technology for studying the function of genetic elements. To broadly enable the application of Cas9 </w:t>
      </w:r>
      <w:r w:rsidRPr="00E20923">
        <w:rPr>
          <w:i/>
        </w:rPr>
        <w:t>in vivo</w:t>
      </w:r>
      <w:r w:rsidR="00850AA6" w:rsidRPr="00850AA6">
        <w:t xml:space="preserve"> and </w:t>
      </w:r>
      <w:r w:rsidR="00850AA6">
        <w:rPr>
          <w:i/>
        </w:rPr>
        <w:t>ex vivo</w:t>
      </w:r>
      <w:r w:rsidRPr="00E20923">
        <w:rPr>
          <w:i/>
        </w:rPr>
        <w:t xml:space="preserve">, </w:t>
      </w:r>
      <w:r>
        <w:t xml:space="preserve">we established </w:t>
      </w:r>
      <w:r w:rsidRPr="00E20923">
        <w:t xml:space="preserve">Cre-dependent </w:t>
      </w:r>
      <w:r>
        <w:t xml:space="preserve">and constitutively expressing </w:t>
      </w:r>
      <w:r w:rsidRPr="00E20923">
        <w:t xml:space="preserve">Cas9 knockin </w:t>
      </w:r>
      <w:r>
        <w:t xml:space="preserve">mice (Platt </w:t>
      </w:r>
      <w:r w:rsidRPr="00E20923">
        <w:rPr>
          <w:i/>
        </w:rPr>
        <w:t>et al</w:t>
      </w:r>
      <w:r>
        <w:t>., Cell 2014)</w:t>
      </w:r>
      <w:r w:rsidRPr="00E20923">
        <w:t xml:space="preserve">. </w:t>
      </w:r>
      <w:r w:rsidR="00064A35">
        <w:t>In these mice t</w:t>
      </w:r>
      <w:r>
        <w:t>he CRISPR-Cas9 system can be implemented</w:t>
      </w:r>
      <w:r w:rsidR="00064A35">
        <w:t xml:space="preserve"> </w:t>
      </w:r>
      <w:r>
        <w:t xml:space="preserve">by delivering Cre and sgRNA to </w:t>
      </w:r>
      <w:r w:rsidR="00064A35">
        <w:t>a</w:t>
      </w:r>
      <w:r>
        <w:t xml:space="preserve"> Cre-dependent mouse or sgRNA</w:t>
      </w:r>
      <w:r w:rsidR="00064A35">
        <w:t xml:space="preserve"> to a constitutively Cas9-expressing mouse</w:t>
      </w:r>
      <w:r>
        <w:t xml:space="preserve">. </w:t>
      </w:r>
      <w:r w:rsidR="00E22592">
        <w:t>Described here are AAV vectors that can be combined with Cas9 in a wide range of applications.</w:t>
      </w:r>
    </w:p>
    <w:p w14:paraId="07C554C9" w14:textId="77777777" w:rsidR="00DB299A" w:rsidRDefault="00DB299A" w:rsidP="00E20923"/>
    <w:p w14:paraId="38525320" w14:textId="6D9F0AF4" w:rsidR="00DB299A" w:rsidRDefault="00DB299A" w:rsidP="00E20923">
      <w:r>
        <w:t xml:space="preserve">List of plasmids described below: </w:t>
      </w:r>
    </w:p>
    <w:p w14:paraId="31BC74C5" w14:textId="77777777" w:rsidR="00B93A4F" w:rsidRDefault="00B93A4F" w:rsidP="00E20923"/>
    <w:p w14:paraId="7328C672" w14:textId="21A4FF57" w:rsidR="002439EB" w:rsidRDefault="002439EB" w:rsidP="002439EB">
      <w:r>
        <w:t>1. AAV:ITR-U6-sgRNA(Kras)-U6-sgRNA(p53)-U6-sgRNA(Lkb1)-pEFS-Rluc-2A-Cre-shortPA-KrasG12D_HDRdonor-ITR (AAV-KPL)</w:t>
      </w:r>
    </w:p>
    <w:p w14:paraId="7E5201E4" w14:textId="51E47489" w:rsidR="002439EB" w:rsidRDefault="002439EB" w:rsidP="002439EB">
      <w:r>
        <w:t>2. AAV:ITR-U6-sgRNA(LacZ)-pEFS-Rluc-2A-Cre-WPRE-hGHpA-ITR</w:t>
      </w:r>
    </w:p>
    <w:p w14:paraId="2B1F790C" w14:textId="445793FF" w:rsidR="002439EB" w:rsidRDefault="002439EB" w:rsidP="002439EB">
      <w:r>
        <w:t>3. AAV:ITR-U6-sgRNA(backbone)-pEFS-Rluc-2A-Cre-WPRE-hGHpA-ITR</w:t>
      </w:r>
    </w:p>
    <w:p w14:paraId="71738684" w14:textId="6ED56A83" w:rsidR="002439EB" w:rsidRDefault="002439EB" w:rsidP="002439EB">
      <w:r>
        <w:t>4. AAV:ITR-U6-sgRNA(NeuN)-pCBh-Cre-WPRE-hGHpA-ITR</w:t>
      </w:r>
    </w:p>
    <w:p w14:paraId="77FC68E4" w14:textId="0C640B5E" w:rsidR="002439EB" w:rsidRDefault="002439EB" w:rsidP="002439EB">
      <w:r>
        <w:t>5. AAV:ITR-U6-sgRNA(LacZ)-pCBh-Cre-WPRE-hGHpA-ITR</w:t>
      </w:r>
    </w:p>
    <w:p w14:paraId="2950E53F" w14:textId="7514DEA6" w:rsidR="002439EB" w:rsidRDefault="002439EB" w:rsidP="002439EB">
      <w:r>
        <w:t>6. AAV:ITR-U6-sgRNA(backbone)-pCBh-Cre-WPRE-hGHpA-ITR</w:t>
      </w:r>
    </w:p>
    <w:p w14:paraId="1F776374" w14:textId="3CAE8DC7" w:rsidR="002439EB" w:rsidRDefault="002439EB" w:rsidP="002439EB">
      <w:r>
        <w:t>7. AAV:ITR-U6-sgRNA(NeuN)-hSyn-Cre-2A-EGFP-KASH-WPRE-shortPA-ITR</w:t>
      </w:r>
    </w:p>
    <w:p w14:paraId="03E72F4B" w14:textId="0F81CE5B" w:rsidR="0038212E" w:rsidRDefault="002439EB" w:rsidP="002439EB">
      <w:r>
        <w:t>8. AAV:ITR-U6-sgRNA(backbone)-hSyn-Cre-2A-EGFP-KASH-WPRE-shortPA-ITR</w:t>
      </w:r>
    </w:p>
    <w:p w14:paraId="01D64258" w14:textId="77777777" w:rsidR="002439EB" w:rsidRDefault="002439EB" w:rsidP="002439EB"/>
    <w:p w14:paraId="5A0667A0" w14:textId="08A41617" w:rsidR="00DB299A" w:rsidRPr="00DE56BE" w:rsidRDefault="00DB299A" w:rsidP="00DB299A">
      <w:pPr>
        <w:rPr>
          <w:b/>
        </w:rPr>
      </w:pPr>
      <w:r w:rsidRPr="00DE56BE">
        <w:rPr>
          <w:b/>
        </w:rPr>
        <w:t xml:space="preserve">CRISPR-Cas9 </w:t>
      </w:r>
      <w:r>
        <w:rPr>
          <w:b/>
        </w:rPr>
        <w:t>Cre expression vectors for cancer modeling</w:t>
      </w:r>
    </w:p>
    <w:p w14:paraId="5FCCD34F" w14:textId="0C5E547A" w:rsidR="00DB299A" w:rsidRPr="00E20923" w:rsidRDefault="00DB299A" w:rsidP="00DB299A">
      <w:r w:rsidRPr="00E20923">
        <w:t xml:space="preserve">Using </w:t>
      </w:r>
      <w:r>
        <w:t xml:space="preserve">Cas9 </w:t>
      </w:r>
      <w:r w:rsidRPr="00E20923">
        <w:t xml:space="preserve">mice, </w:t>
      </w:r>
      <w:r>
        <w:t xml:space="preserve">Platt </w:t>
      </w:r>
      <w:r w:rsidRPr="00B04FA6">
        <w:rPr>
          <w:i/>
        </w:rPr>
        <w:t>et al.</w:t>
      </w:r>
      <w:r w:rsidRPr="00E20923">
        <w:t xml:space="preserve"> simultaneously modeled the dynamics of </w:t>
      </w:r>
      <w:r w:rsidRPr="00E20923">
        <w:rPr>
          <w:i/>
          <w:iCs/>
        </w:rPr>
        <w:t>KRAS</w:t>
      </w:r>
      <w:r w:rsidRPr="00E20923">
        <w:t xml:space="preserve">, </w:t>
      </w:r>
      <w:r w:rsidRPr="00E20923">
        <w:rPr>
          <w:i/>
          <w:iCs/>
        </w:rPr>
        <w:t xml:space="preserve">p53 </w:t>
      </w:r>
      <w:r w:rsidRPr="00E20923">
        <w:t xml:space="preserve">and </w:t>
      </w:r>
      <w:r w:rsidRPr="00E20923">
        <w:rPr>
          <w:i/>
          <w:iCs/>
        </w:rPr>
        <w:t>LKB1</w:t>
      </w:r>
      <w:r w:rsidRPr="00E20923">
        <w:rPr>
          <w:iCs/>
        </w:rPr>
        <w:t xml:space="preserve">, </w:t>
      </w:r>
      <w:r w:rsidRPr="00E20923">
        <w:t>the top three significantly mutated genes in lung adenocarcinoma</w:t>
      </w:r>
      <w:r w:rsidRPr="00E20923">
        <w:rPr>
          <w:iCs/>
        </w:rPr>
        <w:t>.</w:t>
      </w:r>
      <w:r w:rsidRPr="00E20923">
        <w:t xml:space="preserve"> Delivery of a single AAV vector</w:t>
      </w:r>
      <w:r>
        <w:t xml:space="preserve"> (</w:t>
      </w:r>
      <w:r>
        <w:rPr>
          <w:b/>
        </w:rPr>
        <w:t>AAV-KPL</w:t>
      </w:r>
      <w:r w:rsidRPr="009557CF">
        <w:t>)</w:t>
      </w:r>
      <w:r w:rsidRPr="00E20923">
        <w:t xml:space="preserve"> in the lung generated loss-of-function mutations in </w:t>
      </w:r>
      <w:r w:rsidRPr="00E20923">
        <w:rPr>
          <w:i/>
        </w:rPr>
        <w:t>p53</w:t>
      </w:r>
      <w:r w:rsidRPr="00E20923">
        <w:t xml:space="preserve"> and </w:t>
      </w:r>
      <w:r w:rsidRPr="00E20923">
        <w:rPr>
          <w:i/>
        </w:rPr>
        <w:t>Lkb1</w:t>
      </w:r>
      <w:r w:rsidRPr="00E20923">
        <w:t xml:space="preserve">, as well as homology directed repair-mediated </w:t>
      </w:r>
      <w:r w:rsidRPr="00E20923">
        <w:rPr>
          <w:i/>
        </w:rPr>
        <w:t>Kras</w:t>
      </w:r>
      <w:r w:rsidRPr="00E20923">
        <w:rPr>
          <w:bCs/>
          <w:i/>
          <w:vertAlign w:val="superscript"/>
        </w:rPr>
        <w:t>G12D</w:t>
      </w:r>
      <w:r w:rsidRPr="00E20923">
        <w:t xml:space="preserve"> mutations, leading to macroscopic tumor</w:t>
      </w:r>
      <w:r>
        <w:t>s of adenocarcinoma pathology. These plasmids as well as a backbone plasmid for cloning new targets are described here.</w:t>
      </w:r>
    </w:p>
    <w:p w14:paraId="4FD3768F" w14:textId="77777777" w:rsidR="00DB299A" w:rsidRDefault="00DB299A" w:rsidP="00DB299A">
      <w:bookmarkStart w:id="0" w:name="_GoBack"/>
      <w:bookmarkEnd w:id="0"/>
    </w:p>
    <w:p w14:paraId="5AC8B339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1. AAV:ITR-U6-sgRNA(Kras)-U6-sgRNA(p53)-U6-sgRNA(Lkb1)-pEFS-Rluc-2A-Cre-shortPA-KrasG12D_HDRdonor-ITR (AAV-KPL)</w:t>
      </w:r>
    </w:p>
    <w:p w14:paraId="623A68F5" w14:textId="5F655726" w:rsidR="00DB299A" w:rsidRDefault="00DB299A" w:rsidP="00DB299A">
      <w:r w:rsidRPr="00F21211">
        <w:t xml:space="preserve">This plasmid contains two expression cassettes, </w:t>
      </w:r>
      <w:r>
        <w:t xml:space="preserve">Renilla luciferase-2A-Cre recombinase and sgRNAs targeting the mouse genes: </w:t>
      </w:r>
      <w:r w:rsidRPr="00DB299A">
        <w:rPr>
          <w:i/>
        </w:rPr>
        <w:t>Kras</w:t>
      </w:r>
      <w:r>
        <w:t xml:space="preserve">, </w:t>
      </w:r>
      <w:r w:rsidRPr="00DB299A">
        <w:rPr>
          <w:i/>
        </w:rPr>
        <w:t>p53</w:t>
      </w:r>
      <w:r>
        <w:t xml:space="preserve">, and </w:t>
      </w:r>
      <w:r w:rsidRPr="00DB299A">
        <w:rPr>
          <w:i/>
        </w:rPr>
        <w:t>Lkb1</w:t>
      </w:r>
      <w:r w:rsidRPr="00F21211">
        <w:t xml:space="preserve">. </w:t>
      </w:r>
      <w:r>
        <w:t xml:space="preserve">This plasmid also contains a </w:t>
      </w:r>
      <w:r w:rsidRPr="00127554">
        <w:rPr>
          <w:i/>
        </w:rPr>
        <w:t>Kras</w:t>
      </w:r>
      <w:r w:rsidRPr="00127554">
        <w:rPr>
          <w:i/>
          <w:vertAlign w:val="superscript"/>
        </w:rPr>
        <w:t>G12D</w:t>
      </w:r>
      <w:r w:rsidRPr="00127554">
        <w:rPr>
          <w:i/>
        </w:rPr>
        <w:t xml:space="preserve"> </w:t>
      </w:r>
      <w:r>
        <w:t xml:space="preserve">homology directed repair donor template </w:t>
      </w:r>
    </w:p>
    <w:p w14:paraId="75D97550" w14:textId="77777777" w:rsidR="00DB299A" w:rsidRDefault="00DB299A" w:rsidP="00DB299A">
      <w:pPr>
        <w:rPr>
          <w:b/>
        </w:rPr>
      </w:pPr>
    </w:p>
    <w:p w14:paraId="327676FF" w14:textId="630C49AC" w:rsidR="00DB299A" w:rsidRDefault="00DB299A" w:rsidP="00DB299A"/>
    <w:p w14:paraId="05BFF513" w14:textId="77777777" w:rsidR="00DB299A" w:rsidRDefault="00DB299A" w:rsidP="00DB299A"/>
    <w:p w14:paraId="3029849D" w14:textId="7B0CB737" w:rsidR="00DB299A" w:rsidRDefault="0075595B" w:rsidP="00DB299A">
      <w:r>
        <w:rPr>
          <w:noProof/>
        </w:rPr>
        <w:lastRenderedPageBreak/>
        <w:drawing>
          <wp:inline distT="0" distB="0" distL="0" distR="0" wp14:anchorId="048DAEBF" wp14:editId="4B7C4FC3">
            <wp:extent cx="5935345" cy="1938655"/>
            <wp:effectExtent l="0" t="0" r="0" b="0"/>
            <wp:docPr id="4" name="Picture 4" descr="MBAEC6-DD6:Users:rjplatt:Dropbox (Zhang Lab):LungCancer_Cas9mice:Lung Cancer Manuscript:Plasmid maps:1. AAV--ITR-U6-sgRNA(Kras)-U6-sgRNA(p53)-U6-sgRNA(Lkb1)-pEFS-Rluc-2A-Cre-shortPA-KrasG12D_HDRdonor-ITR (AAV-KPL):1. AAV--ITR-U6-sgRNA(Kras)-U6-sgRNA(p53)-U6-sgRNA(Lkb1)-pEFS-Rluc-2A-Cre-shortPA-KrasG12D_HDRdonor-ITR (AAV-KP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EC6-DD6:Users:rjplatt:Dropbox (Zhang Lab):LungCancer_Cas9mice:Lung Cancer Manuscript:Plasmid maps:1. AAV--ITR-U6-sgRNA(Kras)-U6-sgRNA(p53)-U6-sgRNA(Lkb1)-pEFS-Rluc-2A-Cre-shortPA-KrasG12D_HDRdonor-ITR (AAV-KPL):1. AAV--ITR-U6-sgRNA(Kras)-U6-sgRNA(p53)-U6-sgRNA(Lkb1)-pEFS-Rluc-2A-Cre-shortPA-KrasG12D_HDRdonor-ITR (AAV-KP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AED8" w14:textId="77777777" w:rsidR="0075595B" w:rsidRDefault="0075595B" w:rsidP="00DB299A"/>
    <w:p w14:paraId="3D71763A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2. AAV:ITR-U6-sgRNA(LacZ)-pEFS-Rluc-2A-Cre-WPRE-hGHpA-ITR</w:t>
      </w:r>
    </w:p>
    <w:p w14:paraId="4E05C5D3" w14:textId="3245EE6A" w:rsidR="00DB299A" w:rsidRDefault="00DB299A" w:rsidP="00DB299A">
      <w:r w:rsidRPr="00F21211">
        <w:t xml:space="preserve">This plasmid contains two expression cassettes, </w:t>
      </w:r>
      <w:r>
        <w:t xml:space="preserve">Renilla luciferase-2A-Cre recombinase and an sgRNA targeted to LacZ, which is not present within the mouse genome. This plasmid is used as a control for AAV-KPL. </w:t>
      </w:r>
    </w:p>
    <w:p w14:paraId="4E831EC5" w14:textId="77777777" w:rsidR="00DB299A" w:rsidRDefault="00DB299A" w:rsidP="00DB299A"/>
    <w:p w14:paraId="174053B8" w14:textId="77777777" w:rsidR="00DB299A" w:rsidRDefault="00DB299A" w:rsidP="00DB299A">
      <w:r>
        <w:rPr>
          <w:noProof/>
        </w:rPr>
        <w:drawing>
          <wp:inline distT="0" distB="0" distL="0" distR="0" wp14:anchorId="0ABA8016" wp14:editId="2FD0816B">
            <wp:extent cx="5486400" cy="1160145"/>
            <wp:effectExtent l="0" t="0" r="0" b="8255"/>
            <wp:docPr id="16" name="Picture 16" descr="MBAEC6-DD6:Users:rjplatt:Dropbox (Zhang Lab):LungCancer_Cas9mice:Lung Cancer Manuscript:Plasmid maps:pCM21 LacZ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BAEC6-DD6:Users:rjplatt:Dropbox (Zhang Lab):LungCancer_Cas9mice:Lung Cancer Manuscript:Plasmid maps:pCM21 LacZ sche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6BF7" w14:textId="77777777" w:rsidR="00DE56BE" w:rsidRDefault="00DE56BE" w:rsidP="00E20923"/>
    <w:p w14:paraId="4208D5D5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3. AAV:ITR-U6-sgRNA(backbone)-pEFS-Rluc-2A-Cre-WPRE-hGHpA-ITR</w:t>
      </w:r>
    </w:p>
    <w:p w14:paraId="38966666" w14:textId="0427DB02" w:rsidR="00DE56BE" w:rsidRDefault="00DE56BE" w:rsidP="00DE56BE">
      <w:r w:rsidRPr="00F21211">
        <w:t xml:space="preserve">This plasmid contains two expression cassettes, </w:t>
      </w:r>
      <w:r>
        <w:t>Renilla luciferase-2A-Cre recombinase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>t</w:t>
      </w:r>
      <w:r w:rsidR="00962153">
        <w:t>he target site sequence (20bp). The cloning protocol can be found below.</w:t>
      </w:r>
    </w:p>
    <w:p w14:paraId="2D0CECBC" w14:textId="77777777" w:rsidR="00DB299A" w:rsidRDefault="00DB299A" w:rsidP="00DE56BE"/>
    <w:p w14:paraId="7CE328F3" w14:textId="77777777" w:rsidR="00F16D05" w:rsidRDefault="00F16D05" w:rsidP="00DE56BE"/>
    <w:p w14:paraId="31A6E093" w14:textId="77777777" w:rsidR="00DE56BE" w:rsidRPr="00F21211" w:rsidRDefault="00C44EE0" w:rsidP="00DE56BE">
      <w:r>
        <w:rPr>
          <w:noProof/>
        </w:rPr>
        <w:drawing>
          <wp:inline distT="0" distB="0" distL="0" distR="0" wp14:anchorId="3939A89D" wp14:editId="7406742F">
            <wp:extent cx="5486400" cy="1947545"/>
            <wp:effectExtent l="0" t="0" r="0" b="8255"/>
            <wp:docPr id="15" name="Picture 15" descr="MBAEC6-DD6:Users:rjplatt:Dropbox (Zhang Lab):LungCancer_Cas9mice:Lung Cancer Manuscript:Plasmid maps:pCM21 BB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BAEC6-DD6:Users:rjplatt:Dropbox (Zhang Lab):LungCancer_Cas9mice:Lung Cancer Manuscript:Plasmid maps:pCM21 BB sche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2943" w14:textId="77777777" w:rsidR="00DE56BE" w:rsidRDefault="00DE56BE" w:rsidP="00DE56BE"/>
    <w:p w14:paraId="25871B93" w14:textId="2AD8285B" w:rsidR="00DB299A" w:rsidRPr="00DE56BE" w:rsidRDefault="00DB299A" w:rsidP="00DB299A">
      <w:pPr>
        <w:rPr>
          <w:b/>
        </w:rPr>
      </w:pPr>
      <w:r w:rsidRPr="00DE56BE">
        <w:rPr>
          <w:b/>
        </w:rPr>
        <w:t>CRISPR-Cas9</w:t>
      </w:r>
      <w:r>
        <w:rPr>
          <w:b/>
        </w:rPr>
        <w:t xml:space="preserve"> Cre expression vectors for genome editing</w:t>
      </w:r>
      <w:r w:rsidRPr="00DE56BE">
        <w:rPr>
          <w:b/>
        </w:rPr>
        <w:t xml:space="preserve"> in the brain</w:t>
      </w:r>
    </w:p>
    <w:p w14:paraId="4B399FAF" w14:textId="77777777" w:rsidR="00DB299A" w:rsidRDefault="00DB299A" w:rsidP="00DB299A">
      <w:r>
        <w:t xml:space="preserve">Using Cas9 mice Platt et al. demonstrated </w:t>
      </w:r>
      <w:r w:rsidRPr="00E22592">
        <w:rPr>
          <w:i/>
        </w:rPr>
        <w:t xml:space="preserve">in vivo </w:t>
      </w:r>
      <w:r>
        <w:t>genome editing in the brain by AAV-mediated expression of an sgRNA targeting the neuronal-specific gene NeuN. As a control they designed an sgRNA targeting LacZ, which is not present in the mouse genome. These plasmids are described here.</w:t>
      </w:r>
    </w:p>
    <w:p w14:paraId="7CAFC8C6" w14:textId="77777777" w:rsidR="00DB299A" w:rsidRDefault="00DB299A" w:rsidP="00DB299A">
      <w:pPr>
        <w:rPr>
          <w:b/>
        </w:rPr>
      </w:pPr>
    </w:p>
    <w:p w14:paraId="6FD88476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4. AAV:ITR-U6-sgRNA(NeuN)-pCBh-Cre-WPRE-hGHpA-ITR</w:t>
      </w:r>
    </w:p>
    <w:p w14:paraId="3236E000" w14:textId="77777777" w:rsidR="00DB299A" w:rsidRDefault="00DB299A" w:rsidP="00DB299A">
      <w:r w:rsidRPr="00F21211">
        <w:t xml:space="preserve">This plasmid contains two expression cassettes, </w:t>
      </w:r>
      <w:r>
        <w:t>Cre recombinase and an sgRNA targeted to the mouse NeuN gene</w:t>
      </w:r>
      <w:r w:rsidRPr="00F21211">
        <w:t>.</w:t>
      </w:r>
      <w:r>
        <w:t xml:space="preserve"> </w:t>
      </w:r>
    </w:p>
    <w:p w14:paraId="7E3C36D7" w14:textId="77777777" w:rsidR="00DB299A" w:rsidRDefault="00DB299A" w:rsidP="00DB299A"/>
    <w:p w14:paraId="6710C3F3" w14:textId="77777777" w:rsidR="00DB299A" w:rsidRDefault="00DB299A" w:rsidP="00DB299A">
      <w:r>
        <w:rPr>
          <w:noProof/>
        </w:rPr>
        <w:drawing>
          <wp:inline distT="0" distB="0" distL="0" distR="0" wp14:anchorId="679CDC50" wp14:editId="07BCE273">
            <wp:extent cx="4995545" cy="1176655"/>
            <wp:effectExtent l="0" t="0" r="8255" b="0"/>
            <wp:docPr id="8" name="Picture 8" descr="MBAEC6-DD6:Users:rjplatt:Desktop:Ne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AEC6-DD6:Users:rjplatt:Desktop:Neu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2636" w14:textId="77777777" w:rsidR="00DB299A" w:rsidRDefault="00DB299A" w:rsidP="00DB299A"/>
    <w:p w14:paraId="16D88C6F" w14:textId="77777777" w:rsidR="00DB299A" w:rsidRDefault="00DB299A" w:rsidP="00DB299A"/>
    <w:p w14:paraId="74B9FE4B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5. AAV:ITR-U6-sgRNA(LacZ)-pCBh-Cre-WPRE-hGHpA-ITR</w:t>
      </w:r>
    </w:p>
    <w:p w14:paraId="13579133" w14:textId="3AA030BD" w:rsidR="00DB299A" w:rsidRDefault="00DB299A" w:rsidP="00DB299A">
      <w:r w:rsidRPr="00F21211">
        <w:t xml:space="preserve">This plasmid contains two expression cassettes, </w:t>
      </w:r>
      <w:r>
        <w:t>Cre recombinase and an sgRNA targeted to LacZ, which is not p</w:t>
      </w:r>
      <w:r w:rsidR="00CC53A5">
        <w:t>resent within the mouse genome.</w:t>
      </w:r>
    </w:p>
    <w:p w14:paraId="216A06CE" w14:textId="77777777" w:rsidR="00DB299A" w:rsidRPr="00DE56BE" w:rsidRDefault="00DB299A" w:rsidP="00DB299A">
      <w:pPr>
        <w:rPr>
          <w:b/>
        </w:rPr>
      </w:pPr>
    </w:p>
    <w:p w14:paraId="7B93C5EE" w14:textId="77777777" w:rsidR="00DB299A" w:rsidRDefault="00DB299A" w:rsidP="00DB299A">
      <w:r>
        <w:rPr>
          <w:noProof/>
        </w:rPr>
        <w:drawing>
          <wp:inline distT="0" distB="0" distL="0" distR="0" wp14:anchorId="74481324" wp14:editId="0C134338">
            <wp:extent cx="4995545" cy="1176655"/>
            <wp:effectExtent l="0" t="0" r="8255" b="0"/>
            <wp:docPr id="9" name="Picture 9" descr="MBAEC6-DD6:Users:rjplatt:Desktop:L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AEC6-DD6:Users:rjplatt:Desktop:Lac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FFB3" w14:textId="77777777" w:rsidR="00DB299A" w:rsidRDefault="00DB299A" w:rsidP="00DB299A"/>
    <w:p w14:paraId="77BD5077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6. AAV:ITR-U6-sgRNA(backbone)-pCBh-Cre-WPRE-hGHpA-ITR</w:t>
      </w:r>
    </w:p>
    <w:p w14:paraId="4E035DAF" w14:textId="1BE8061D" w:rsidR="00DB299A" w:rsidRDefault="00DB299A" w:rsidP="00DB299A">
      <w:r w:rsidRPr="00F21211">
        <w:t xml:space="preserve">This plasmid contains two expression cassettes, </w:t>
      </w:r>
      <w:r>
        <w:t>Cre recombinase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>the target site sequence (20bp). The cloning protocol can be found below.</w:t>
      </w:r>
    </w:p>
    <w:p w14:paraId="722DD717" w14:textId="77777777" w:rsidR="00DB299A" w:rsidRPr="00F21211" w:rsidRDefault="00DB299A" w:rsidP="00DB299A"/>
    <w:p w14:paraId="63A1895C" w14:textId="77777777" w:rsidR="00DB299A" w:rsidRDefault="00DB299A" w:rsidP="00DB299A">
      <w:r>
        <w:rPr>
          <w:noProof/>
        </w:rPr>
        <w:drawing>
          <wp:inline distT="0" distB="0" distL="0" distR="0" wp14:anchorId="1E7BFB26" wp14:editId="155E95EF">
            <wp:extent cx="5037455" cy="2006600"/>
            <wp:effectExtent l="0" t="0" r="0" b="0"/>
            <wp:docPr id="11" name="Picture 11" descr="MBAEC6-DD6:Users:rjplatt:Dropbox (Zhang Lab):LungCancer_Cas9mice:Lung Cancer Manuscript:Plasmid maps:pCM21 BB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AEC6-DD6:Users:rjplatt:Dropbox (Zhang Lab):LungCancer_Cas9mice:Lung Cancer Manuscript:Plasmid maps:pCM21 BB sche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2508" w14:textId="77777777" w:rsidR="00DB299A" w:rsidRDefault="00DB299A" w:rsidP="00DB299A"/>
    <w:p w14:paraId="66135516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7. AAV:ITR-U6-sgRNA(NeuN)-hSyn-Cre-2A-EGFP-KASH-WPRE-shortPA-ITR</w:t>
      </w:r>
    </w:p>
    <w:p w14:paraId="4C22A190" w14:textId="3DFEA561" w:rsidR="00DB299A" w:rsidRDefault="00DB299A" w:rsidP="00DB299A">
      <w:r>
        <w:t xml:space="preserve">This plasmid enables Cre/loxP recombination and fluorescence assisted sorting of cells and nuclei in addition to sgRNA expression. </w:t>
      </w:r>
      <w:r w:rsidRPr="00F21211">
        <w:t xml:space="preserve">This plasmid contains two expression cassettes, </w:t>
      </w:r>
      <w:r>
        <w:t>Cre recombinase-2A-EGFP-KASH and an sgRNA</w:t>
      </w:r>
      <w:r w:rsidRPr="00F21211">
        <w:t>.</w:t>
      </w:r>
    </w:p>
    <w:p w14:paraId="47BD4F19" w14:textId="77777777" w:rsidR="005B5231" w:rsidRDefault="005B5231" w:rsidP="00DB299A">
      <w:pPr>
        <w:rPr>
          <w:b/>
        </w:rPr>
      </w:pPr>
    </w:p>
    <w:p w14:paraId="69A2CC5E" w14:textId="61AF4310" w:rsidR="00DB299A" w:rsidRDefault="005B5231" w:rsidP="00DE56BE">
      <w:r>
        <w:rPr>
          <w:noProof/>
        </w:rPr>
        <w:drawing>
          <wp:inline distT="0" distB="0" distL="0" distR="0" wp14:anchorId="3D33A35D" wp14:editId="6E663294">
            <wp:extent cx="5486400" cy="1134745"/>
            <wp:effectExtent l="0" t="0" r="0" b="8255"/>
            <wp:docPr id="2" name="Picture 2" descr="MBAEC6-DD6:Users:rjplatt:Dropbox (Zhang Lab):LungCancer_Cas9mice:Lung Cancer Manuscript:Plasmid maps:AAV – sgRNA – hSyn – Cre – 2A – EGFP – KASH (NeuN-targeted):AAV – sgRNA – hSyn – Cre – 2A – EGFP – KASH (NeuN-target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EC6-DD6:Users:rjplatt:Dropbox (Zhang Lab):LungCancer_Cas9mice:Lung Cancer Manuscript:Plasmid maps:AAV – sgRNA – hSyn – Cre – 2A – EGFP – KASH (NeuN-targeted):AAV – sgRNA – hSyn – Cre – 2A – EGFP – KASH (NeuN-targeted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9ADA" w14:textId="77777777" w:rsidR="005B5231" w:rsidRDefault="005B5231" w:rsidP="00DE56BE"/>
    <w:p w14:paraId="524FD4E8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8. AAV:ITR-U6-sgRNA(backbone)-hSyn-Cre-2A-EGFP-KASH-WPRE-shortPA-ITR</w:t>
      </w:r>
    </w:p>
    <w:p w14:paraId="251B831F" w14:textId="2F587F8A" w:rsidR="00DB299A" w:rsidRDefault="002C572F" w:rsidP="002C572F">
      <w:r>
        <w:t xml:space="preserve">This plasmid </w:t>
      </w:r>
      <w:r w:rsidR="005B5231">
        <w:t>facilitates</w:t>
      </w:r>
      <w:r>
        <w:t xml:space="preserve"> Cre/loxP recombination and fluorescence assisted sorting of cells and nuclei in addition to sgRNA expression. </w:t>
      </w:r>
      <w:r w:rsidRPr="00F21211">
        <w:t xml:space="preserve">This plasmid contains two expression cassettes, </w:t>
      </w:r>
      <w:r>
        <w:t>Cre recombinase-2A-EGFP-KASH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 xml:space="preserve">the target site sequence (20bp). </w:t>
      </w:r>
      <w:r w:rsidR="00962153">
        <w:t>The cloning protocol can be found below.</w:t>
      </w:r>
    </w:p>
    <w:p w14:paraId="71219FBB" w14:textId="77777777" w:rsidR="00BD2E29" w:rsidRDefault="00BD2E29" w:rsidP="002C572F"/>
    <w:p w14:paraId="42BE9131" w14:textId="31ABC118" w:rsidR="00ED43FA" w:rsidRDefault="00DB299A" w:rsidP="00DE56BE">
      <w:pPr>
        <w:rPr>
          <w:b/>
        </w:rPr>
      </w:pPr>
      <w:r>
        <w:rPr>
          <w:b/>
          <w:noProof/>
        </w:rPr>
        <w:drawing>
          <wp:inline distT="0" distB="0" distL="0" distR="0" wp14:anchorId="1F0F6F24" wp14:editId="78F2AC27">
            <wp:extent cx="5486400" cy="1947545"/>
            <wp:effectExtent l="0" t="0" r="0" b="8255"/>
            <wp:docPr id="1" name="Picture 1" descr="MBAEC6-DD6:Users:rjplatt:Dropbox (Zhang Lab):LungCancer_Cas9mice:Lung Cancer Manuscript:Plasmid maps:AAV – sgRNA – hSyn – Cre – 2A – EGFP – KASH (Backbone):AAV – sgRNA – hSyn – Cre – 2A – EGFP – KASH (Backbo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EC6-DD6:Users:rjplatt:Dropbox (Zhang Lab):LungCancer_Cas9mice:Lung Cancer Manuscript:Plasmid maps:AAV – sgRNA – hSyn – Cre – 2A – EGFP – KASH (Backbone):AAV – sgRNA – hSyn – Cre – 2A – EGFP – KASH (Backbone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1856" w14:textId="77777777" w:rsidR="00C44EE0" w:rsidRDefault="00C44EE0" w:rsidP="00E20923"/>
    <w:p w14:paraId="6323F8FA" w14:textId="5BA7B407" w:rsidR="00ED43FA" w:rsidRDefault="00ED43FA" w:rsidP="00E20923">
      <w:pPr>
        <w:rPr>
          <w:b/>
        </w:rPr>
      </w:pPr>
    </w:p>
    <w:p w14:paraId="5E6C4C77" w14:textId="45D797CF" w:rsidR="00962153" w:rsidRPr="00962153" w:rsidRDefault="009B6D8E" w:rsidP="009B6D8E">
      <w:pPr>
        <w:jc w:val="center"/>
        <w:rPr>
          <w:b/>
        </w:rPr>
      </w:pPr>
      <w:r>
        <w:rPr>
          <w:b/>
        </w:rPr>
        <w:t>Cloning protocol</w:t>
      </w:r>
    </w:p>
    <w:p w14:paraId="53072D06" w14:textId="77777777" w:rsidR="00962153" w:rsidRDefault="00962153" w:rsidP="00E20923"/>
    <w:p w14:paraId="47C52D92" w14:textId="7109BEBD" w:rsidR="00962153" w:rsidRPr="00962153" w:rsidRDefault="00962153" w:rsidP="00E20923">
      <w:pPr>
        <w:rPr>
          <w:b/>
        </w:rPr>
      </w:pPr>
      <w:r w:rsidRPr="00962153">
        <w:rPr>
          <w:b/>
        </w:rPr>
        <w:t>Backbone vector digestion</w:t>
      </w:r>
    </w:p>
    <w:p w14:paraId="1BB10496" w14:textId="77777777" w:rsidR="00962153" w:rsidRDefault="00962153" w:rsidP="00E20923"/>
    <w:p w14:paraId="424B2D94" w14:textId="77777777" w:rsidR="00FD365C" w:rsidRDefault="00FD365C" w:rsidP="00E20923">
      <w:r>
        <w:t xml:space="preserve">Vector backbone DNA </w:t>
      </w:r>
      <w:r w:rsidR="00962153">
        <w:t>(1</w:t>
      </w:r>
      <w:r w:rsidR="00962153" w:rsidRPr="00962153">
        <w:t xml:space="preserve"> μ</w:t>
      </w:r>
      <w:r w:rsidR="00962153">
        <w:t>g)</w:t>
      </w:r>
      <w:r>
        <w:tab/>
        <w:t xml:space="preserve">x </w:t>
      </w:r>
      <w:r w:rsidRPr="00962153">
        <w:t>μ</w:t>
      </w:r>
      <w:r>
        <w:t xml:space="preserve">l </w:t>
      </w:r>
    </w:p>
    <w:p w14:paraId="7E7D1437" w14:textId="592068C5" w:rsidR="00962153" w:rsidRDefault="00962153" w:rsidP="00E20923">
      <w:r>
        <w:t>FastDigest 10x buffer (Thermo)</w:t>
      </w:r>
      <w:r>
        <w:tab/>
        <w:t xml:space="preserve">5 </w:t>
      </w:r>
      <w:r w:rsidRPr="00962153">
        <w:t>μ</w:t>
      </w:r>
      <w:r>
        <w:t>l</w:t>
      </w:r>
    </w:p>
    <w:p w14:paraId="33BAD4F2" w14:textId="0E49084B" w:rsidR="00962153" w:rsidRDefault="00962153" w:rsidP="00E20923">
      <w:r>
        <w:t>SapI (LguI) FastDigest (Thermo)</w:t>
      </w:r>
      <w:r>
        <w:tab/>
        <w:t xml:space="preserve">4 </w:t>
      </w:r>
      <w:r w:rsidRPr="00962153">
        <w:t>μ</w:t>
      </w:r>
      <w:r>
        <w:t>l</w:t>
      </w:r>
    </w:p>
    <w:p w14:paraId="7C8BDB43" w14:textId="329B909D" w:rsidR="00962153" w:rsidRDefault="00962153" w:rsidP="00E20923">
      <w:r>
        <w:t>FastAP (Thermo)</w:t>
      </w:r>
      <w:r>
        <w:tab/>
      </w:r>
      <w:r>
        <w:tab/>
      </w:r>
      <w:r>
        <w:tab/>
        <w:t xml:space="preserve">1 </w:t>
      </w:r>
      <w:r w:rsidRPr="00962153">
        <w:t>μ</w:t>
      </w:r>
      <w:r>
        <w:t>l</w:t>
      </w:r>
    </w:p>
    <w:p w14:paraId="6FE422E9" w14:textId="61C6224E" w:rsidR="00962153" w:rsidRPr="006E0D00" w:rsidRDefault="00962153" w:rsidP="00E20923">
      <w:pPr>
        <w:rPr>
          <w:u w:val="single"/>
        </w:rPr>
      </w:pPr>
      <w:r w:rsidRPr="006E0D00">
        <w:rPr>
          <w:u w:val="single"/>
        </w:rPr>
        <w:t>H2O</w:t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  <w:t xml:space="preserve">x μl </w:t>
      </w:r>
    </w:p>
    <w:p w14:paraId="1DE7471B" w14:textId="04F5B80D" w:rsidR="00962153" w:rsidRDefault="00962153" w:rsidP="00E20923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50 </w:t>
      </w:r>
      <w:r w:rsidRPr="00962153">
        <w:t>μ</w:t>
      </w:r>
      <w:r>
        <w:t>l</w:t>
      </w:r>
    </w:p>
    <w:p w14:paraId="122C33A5" w14:textId="77777777" w:rsidR="00962153" w:rsidRDefault="00962153" w:rsidP="00E20923"/>
    <w:p w14:paraId="72720830" w14:textId="5DDD38C4" w:rsidR="00962153" w:rsidRDefault="006E0D00" w:rsidP="00E20923">
      <w:r>
        <w:t>-</w:t>
      </w:r>
      <w:r w:rsidR="00962153">
        <w:t>Incubate at 37</w:t>
      </w:r>
      <w:r w:rsidR="00962153">
        <w:rPr>
          <w:rFonts w:ascii="Cambria" w:hAnsi="Cambria"/>
        </w:rPr>
        <w:t>°</w:t>
      </w:r>
      <w:r w:rsidR="00962153">
        <w:t>C for 1 hour.</w:t>
      </w:r>
    </w:p>
    <w:p w14:paraId="0F78DF87" w14:textId="0AD7A7AD" w:rsidR="00B154C9" w:rsidRDefault="006E0D00" w:rsidP="00E20923">
      <w:r>
        <w:t>-</w:t>
      </w:r>
      <w:r w:rsidR="00B154C9">
        <w:t>Purify the digested vector by gen purification (QIAquick Gel Extraction Kit (Qiagen)).</w:t>
      </w:r>
    </w:p>
    <w:p w14:paraId="7B982048" w14:textId="77777777" w:rsidR="00B154C9" w:rsidRDefault="00B154C9" w:rsidP="00E20923"/>
    <w:p w14:paraId="094AE7C9" w14:textId="30585517" w:rsidR="00962153" w:rsidRPr="00B154C9" w:rsidRDefault="00962153" w:rsidP="00E20923">
      <w:pPr>
        <w:rPr>
          <w:b/>
        </w:rPr>
      </w:pPr>
      <w:r w:rsidRPr="00B154C9">
        <w:rPr>
          <w:b/>
        </w:rPr>
        <w:t>Oligo phosphorylation/annealing reaction</w:t>
      </w:r>
    </w:p>
    <w:p w14:paraId="22CFCE62" w14:textId="77777777" w:rsidR="00962153" w:rsidRDefault="00962153" w:rsidP="00E20923"/>
    <w:p w14:paraId="192D54BB" w14:textId="5377082C" w:rsidR="00962153" w:rsidRDefault="00962153" w:rsidP="00E20923">
      <w:r>
        <w:t>Top oligo</w:t>
      </w:r>
      <w:r w:rsidR="00B154C9">
        <w:t xml:space="preserve"> (100 </w:t>
      </w:r>
      <w:r w:rsidR="00B154C9" w:rsidRPr="00962153">
        <w:t>μ</w:t>
      </w:r>
      <w:r w:rsidR="00B154C9">
        <w:t>M)</w:t>
      </w:r>
      <w:r w:rsidR="00B154C9">
        <w:tab/>
      </w:r>
      <w:r w:rsidR="00B154C9">
        <w:tab/>
        <w:t xml:space="preserve">1 </w:t>
      </w:r>
      <w:r w:rsidR="00B154C9" w:rsidRPr="00962153">
        <w:t>μ</w:t>
      </w:r>
      <w:r w:rsidR="00B154C9">
        <w:t>l</w:t>
      </w:r>
    </w:p>
    <w:p w14:paraId="7B183637" w14:textId="3825C562" w:rsidR="00962153" w:rsidRDefault="00962153" w:rsidP="00E20923">
      <w:r>
        <w:t>Bottom oligo</w:t>
      </w:r>
      <w:r w:rsidR="00B154C9">
        <w:t xml:space="preserve"> (100 </w:t>
      </w:r>
      <w:r w:rsidR="00B154C9" w:rsidRPr="00962153">
        <w:t>μ</w:t>
      </w:r>
      <w:r w:rsidR="00B154C9">
        <w:t>M)</w:t>
      </w:r>
      <w:r w:rsidR="00B154C9">
        <w:tab/>
        <w:t xml:space="preserve">1 </w:t>
      </w:r>
      <w:r w:rsidR="00B154C9" w:rsidRPr="00962153">
        <w:t>μ</w:t>
      </w:r>
      <w:r w:rsidR="00B154C9">
        <w:t>l</w:t>
      </w:r>
    </w:p>
    <w:p w14:paraId="652293F6" w14:textId="7A6B36CD" w:rsidR="00962153" w:rsidRDefault="00B154C9" w:rsidP="00E20923">
      <w:r>
        <w:t>Buffer A 10x (Thermo)</w:t>
      </w:r>
      <w:r>
        <w:tab/>
        <w:t xml:space="preserve">2 </w:t>
      </w:r>
      <w:r w:rsidRPr="00962153">
        <w:t>μ</w:t>
      </w:r>
      <w:r>
        <w:t>l</w:t>
      </w:r>
    </w:p>
    <w:p w14:paraId="7E225519" w14:textId="4474345F" w:rsidR="00B154C9" w:rsidRDefault="00B154C9" w:rsidP="00E20923">
      <w:r>
        <w:t>ATP (25 mM)</w:t>
      </w:r>
      <w:r>
        <w:tab/>
      </w:r>
      <w:r>
        <w:tab/>
      </w:r>
      <w:r>
        <w:tab/>
        <w:t xml:space="preserve">1 </w:t>
      </w:r>
      <w:r w:rsidRPr="00962153">
        <w:t>μ</w:t>
      </w:r>
      <w:r>
        <w:t>l</w:t>
      </w:r>
    </w:p>
    <w:p w14:paraId="3D7774A6" w14:textId="734A11C1" w:rsidR="00B154C9" w:rsidRDefault="00B154C9" w:rsidP="00E20923">
      <w:r>
        <w:t>H</w:t>
      </w:r>
      <w:r w:rsidRPr="00B154C9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 xml:space="preserve">14 </w:t>
      </w:r>
      <w:r w:rsidRPr="00962153">
        <w:t>μ</w:t>
      </w:r>
      <w:r>
        <w:t>l</w:t>
      </w:r>
    </w:p>
    <w:p w14:paraId="2AC2D035" w14:textId="518DC112" w:rsidR="00B154C9" w:rsidRPr="006E0D00" w:rsidRDefault="00B154C9" w:rsidP="00E20923">
      <w:pPr>
        <w:rPr>
          <w:u w:val="single"/>
        </w:rPr>
      </w:pPr>
      <w:r w:rsidRPr="006E0D00">
        <w:rPr>
          <w:u w:val="single"/>
        </w:rPr>
        <w:t>PNK (Thermo)</w:t>
      </w:r>
      <w:r w:rsidRPr="006E0D00">
        <w:rPr>
          <w:u w:val="single"/>
        </w:rPr>
        <w:tab/>
      </w:r>
      <w:r w:rsidRPr="006E0D00">
        <w:rPr>
          <w:u w:val="single"/>
        </w:rPr>
        <w:tab/>
        <w:t>1 μl</w:t>
      </w:r>
    </w:p>
    <w:p w14:paraId="6F101345" w14:textId="6D47406D" w:rsidR="00B154C9" w:rsidRDefault="00B154C9" w:rsidP="00E20923">
      <w:r>
        <w:t>Total</w:t>
      </w:r>
      <w:r>
        <w:tab/>
      </w:r>
      <w:r>
        <w:tab/>
      </w:r>
      <w:r>
        <w:tab/>
      </w:r>
      <w:r>
        <w:tab/>
        <w:t xml:space="preserve">20 </w:t>
      </w:r>
      <w:r w:rsidRPr="00962153">
        <w:t>μ</w:t>
      </w:r>
      <w:r>
        <w:t>l</w:t>
      </w:r>
    </w:p>
    <w:p w14:paraId="56C02CA9" w14:textId="77777777" w:rsidR="00B154C9" w:rsidRDefault="00B154C9" w:rsidP="00E20923"/>
    <w:p w14:paraId="161B5E13" w14:textId="0E483D9D" w:rsidR="00B154C9" w:rsidRDefault="006E0D00" w:rsidP="00E20923">
      <w:r>
        <w:t>-</w:t>
      </w:r>
      <w:r w:rsidR="00B154C9">
        <w:t>Incubate at 37</w:t>
      </w:r>
      <w:r w:rsidR="00B154C9">
        <w:rPr>
          <w:rFonts w:ascii="Cambria" w:hAnsi="Cambria"/>
        </w:rPr>
        <w:t>°</w:t>
      </w:r>
      <w:r w:rsidR="00B154C9">
        <w:t>C for 30 min, 95</w:t>
      </w:r>
      <w:r w:rsidR="00B154C9">
        <w:rPr>
          <w:rFonts w:ascii="Cambria" w:hAnsi="Cambria"/>
        </w:rPr>
        <w:t>°</w:t>
      </w:r>
      <w:r w:rsidR="00B154C9">
        <w:t>C for 5 min, ramp to 4</w:t>
      </w:r>
      <w:r w:rsidR="00B154C9">
        <w:rPr>
          <w:rFonts w:ascii="Cambria" w:hAnsi="Cambria"/>
        </w:rPr>
        <w:t>°</w:t>
      </w:r>
      <w:r w:rsidR="00B154C9">
        <w:t>C by 0.1</w:t>
      </w:r>
      <w:r w:rsidR="00B154C9">
        <w:rPr>
          <w:rFonts w:ascii="Cambria" w:hAnsi="Cambria"/>
        </w:rPr>
        <w:t>°</w:t>
      </w:r>
      <w:r w:rsidR="00B154C9">
        <w:t>C/sec.</w:t>
      </w:r>
    </w:p>
    <w:p w14:paraId="32F4B261" w14:textId="77777777" w:rsidR="00B154C9" w:rsidRDefault="00B154C9" w:rsidP="00E20923"/>
    <w:p w14:paraId="616C2B48" w14:textId="67D27254" w:rsidR="00B154C9" w:rsidRPr="00FD365C" w:rsidRDefault="00B154C9" w:rsidP="00E20923">
      <w:pPr>
        <w:rPr>
          <w:b/>
        </w:rPr>
      </w:pPr>
      <w:r w:rsidRPr="00FD365C">
        <w:rPr>
          <w:b/>
        </w:rPr>
        <w:t>Ligation</w:t>
      </w:r>
    </w:p>
    <w:p w14:paraId="0DC55ECC" w14:textId="77777777" w:rsidR="00B154C9" w:rsidRDefault="00B154C9" w:rsidP="00E20923"/>
    <w:p w14:paraId="060907B1" w14:textId="4632EBA8" w:rsidR="00FD365C" w:rsidRDefault="00FD365C" w:rsidP="00E20923">
      <w:r>
        <w:t>Digested vector (25 ng)</w:t>
      </w:r>
      <w:r>
        <w:tab/>
      </w:r>
      <w:r>
        <w:tab/>
      </w:r>
      <w:r>
        <w:tab/>
        <w:t xml:space="preserve">x </w:t>
      </w:r>
      <w:r w:rsidRPr="00962153">
        <w:t>μ</w:t>
      </w:r>
      <w:r>
        <w:t>l</w:t>
      </w:r>
    </w:p>
    <w:p w14:paraId="0C7317AB" w14:textId="25FD3D77" w:rsidR="00FD365C" w:rsidRDefault="00FD365C" w:rsidP="00E20923">
      <w:r>
        <w:t>Phosphorlyated/annealed olgios (1:50)</w:t>
      </w:r>
      <w:r>
        <w:tab/>
        <w:t xml:space="preserve">1 </w:t>
      </w:r>
      <w:r w:rsidRPr="00962153">
        <w:t>μ</w:t>
      </w:r>
      <w:r>
        <w:t>l</w:t>
      </w:r>
    </w:p>
    <w:p w14:paraId="7F2BB54D" w14:textId="3ADAECC1" w:rsidR="00FD365C" w:rsidRDefault="00940760" w:rsidP="00E20923">
      <w:r>
        <w:t>Rapid Ligation Buffer 2x (</w:t>
      </w:r>
      <w:r w:rsidR="00A425F8">
        <w:t>Enzymatics</w:t>
      </w:r>
      <w:r>
        <w:t>)</w:t>
      </w:r>
      <w:r>
        <w:tab/>
        <w:t xml:space="preserve">1 </w:t>
      </w:r>
      <w:r w:rsidRPr="00962153">
        <w:t>μ</w:t>
      </w:r>
      <w:r>
        <w:t>l</w:t>
      </w:r>
    </w:p>
    <w:p w14:paraId="365FA049" w14:textId="22A8EF23" w:rsidR="00FD365C" w:rsidRDefault="00940760" w:rsidP="00E20923">
      <w:r>
        <w:t>T7 Ligase (</w:t>
      </w:r>
      <w:r w:rsidR="00A425F8">
        <w:t>Enzymatics</w:t>
      </w:r>
      <w:r>
        <w:t>)</w:t>
      </w:r>
      <w:r>
        <w:tab/>
      </w:r>
      <w:r>
        <w:tab/>
      </w:r>
      <w:r>
        <w:tab/>
        <w:t xml:space="preserve">0.75 </w:t>
      </w:r>
      <w:r w:rsidRPr="00962153">
        <w:t>μ</w:t>
      </w:r>
      <w:r>
        <w:t>l</w:t>
      </w:r>
    </w:p>
    <w:p w14:paraId="04982B86" w14:textId="594C3913" w:rsidR="00940760" w:rsidRPr="006E0D00" w:rsidRDefault="00940760" w:rsidP="00E20923">
      <w:pPr>
        <w:rPr>
          <w:u w:val="single"/>
        </w:rPr>
      </w:pPr>
      <w:r w:rsidRPr="006E0D00">
        <w:rPr>
          <w:u w:val="single"/>
        </w:rPr>
        <w:t>H20</w:t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  <w:t>x μl</w:t>
      </w:r>
    </w:p>
    <w:p w14:paraId="5C368689" w14:textId="0EF1481F" w:rsidR="00940760" w:rsidRDefault="00940760" w:rsidP="00E20923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r w:rsidRPr="00962153">
        <w:t>μ</w:t>
      </w:r>
      <w:r>
        <w:t>l</w:t>
      </w:r>
    </w:p>
    <w:p w14:paraId="596875A6" w14:textId="77777777" w:rsidR="00940760" w:rsidRDefault="00940760" w:rsidP="00E20923"/>
    <w:p w14:paraId="2B228968" w14:textId="77777777" w:rsidR="005F216A" w:rsidRDefault="005F216A" w:rsidP="00E20923">
      <w:r>
        <w:t>-Prepare a negative control reaction by excluding Digested vector.</w:t>
      </w:r>
    </w:p>
    <w:p w14:paraId="1776377A" w14:textId="66FE301F" w:rsidR="00940760" w:rsidRDefault="006E0D00" w:rsidP="00E20923">
      <w:r>
        <w:t>-</w:t>
      </w:r>
      <w:r w:rsidR="00940760">
        <w:t>Incubate at room temperature for 10 min.</w:t>
      </w:r>
    </w:p>
    <w:p w14:paraId="2D3AF274" w14:textId="77777777" w:rsidR="00940760" w:rsidRDefault="00940760" w:rsidP="00E20923"/>
    <w:p w14:paraId="0394F164" w14:textId="03FD41D4" w:rsidR="00940760" w:rsidRPr="00940760" w:rsidRDefault="00940760" w:rsidP="00E20923">
      <w:pPr>
        <w:rPr>
          <w:b/>
        </w:rPr>
      </w:pPr>
      <w:r w:rsidRPr="00940760">
        <w:rPr>
          <w:b/>
        </w:rPr>
        <w:t>Transformation</w:t>
      </w:r>
    </w:p>
    <w:p w14:paraId="25D313D8" w14:textId="77777777" w:rsidR="00940760" w:rsidRDefault="00940760" w:rsidP="00E20923"/>
    <w:p w14:paraId="0B2DC82D" w14:textId="075D416A" w:rsidR="00A425F8" w:rsidRDefault="00940760" w:rsidP="00E20923">
      <w:r>
        <w:t xml:space="preserve">Transform 1 </w:t>
      </w:r>
      <w:r w:rsidRPr="00962153">
        <w:t>μ</w:t>
      </w:r>
      <w:r>
        <w:t>l of ligation reaction mixture</w:t>
      </w:r>
      <w:r w:rsidR="00A425F8">
        <w:t xml:space="preserve"> in 25 </w:t>
      </w:r>
      <w:r w:rsidR="00A425F8" w:rsidRPr="00962153">
        <w:t>μ</w:t>
      </w:r>
      <w:r w:rsidR="00A425F8">
        <w:t>l of Z-competent (Zymo) Stbl3 E. coli (Life).</w:t>
      </w:r>
    </w:p>
    <w:p w14:paraId="64635935" w14:textId="77777777" w:rsidR="00940760" w:rsidRDefault="00940760" w:rsidP="00E20923"/>
    <w:p w14:paraId="39E90E22" w14:textId="77777777" w:rsidR="00A953D4" w:rsidRDefault="00A953D4" w:rsidP="00E20923">
      <w:pPr>
        <w:rPr>
          <w:b/>
        </w:rPr>
      </w:pPr>
    </w:p>
    <w:p w14:paraId="3AB6C35E" w14:textId="2E28B464" w:rsidR="005F216A" w:rsidRDefault="00673A7C" w:rsidP="00E20923">
      <w:pPr>
        <w:rPr>
          <w:b/>
        </w:rPr>
      </w:pPr>
      <w:r>
        <w:rPr>
          <w:b/>
        </w:rPr>
        <w:t>Sequencing</w:t>
      </w:r>
    </w:p>
    <w:p w14:paraId="54E59D7B" w14:textId="77777777" w:rsidR="005F216A" w:rsidRDefault="005F216A" w:rsidP="00E20923">
      <w:pPr>
        <w:rPr>
          <w:b/>
        </w:rPr>
      </w:pPr>
    </w:p>
    <w:p w14:paraId="29C95083" w14:textId="65018DDA" w:rsidR="005F216A" w:rsidRDefault="005F216A" w:rsidP="00E20923">
      <w:r>
        <w:t>Prepare a mini prep for 1-4 colonies</w:t>
      </w:r>
      <w:r w:rsidR="00673A7C">
        <w:t xml:space="preserve"> (QIAprep Spin Miniprep Kit (Qiagen))</w:t>
      </w:r>
      <w:r>
        <w:t xml:space="preserve">. </w:t>
      </w:r>
      <w:r w:rsidR="00673A7C">
        <w:t>Sequence purified plasmid using a U6-Forward sequencing primer: 5’-</w:t>
      </w:r>
      <w:r w:rsidR="00673A7C" w:rsidRPr="00673A7C">
        <w:t>GAGGGCCTATTTCCCATGATTC</w:t>
      </w:r>
      <w:r w:rsidR="00673A7C">
        <w:t>-3’.</w:t>
      </w:r>
    </w:p>
    <w:p w14:paraId="77283260" w14:textId="77777777" w:rsidR="005F216A" w:rsidRDefault="005F216A" w:rsidP="00E20923"/>
    <w:p w14:paraId="257E2D22" w14:textId="4065BB4C" w:rsidR="00B154C9" w:rsidRPr="009B6D8E" w:rsidRDefault="00B154C9" w:rsidP="00E20923">
      <w:pPr>
        <w:rPr>
          <w:b/>
        </w:rPr>
      </w:pPr>
      <w:r w:rsidRPr="009B6D8E">
        <w:rPr>
          <w:b/>
        </w:rPr>
        <w:t>Reagents:</w:t>
      </w:r>
    </w:p>
    <w:p w14:paraId="1FA325CC" w14:textId="77777777" w:rsidR="009B6D8E" w:rsidRDefault="009B6D8E" w:rsidP="00E20923"/>
    <w:p w14:paraId="74962DBE" w14:textId="759E056E" w:rsidR="00B154C9" w:rsidRDefault="00B154C9" w:rsidP="00E20923">
      <w:r>
        <w:t>SapI (LguI) FastDigest (Thermo)</w:t>
      </w:r>
      <w:r w:rsidR="00A425F8">
        <w:t xml:space="preserve"> </w:t>
      </w:r>
      <w:r w:rsidR="00A425F8" w:rsidRPr="00A425F8">
        <w:t># FD1934</w:t>
      </w:r>
    </w:p>
    <w:p w14:paraId="16552758" w14:textId="1933D3A0" w:rsidR="00B154C9" w:rsidRDefault="00B154C9" w:rsidP="00E20923">
      <w:r>
        <w:t>FastAP (Thermo)</w:t>
      </w:r>
      <w:r w:rsidR="00A425F8">
        <w:t xml:space="preserve"> </w:t>
      </w:r>
      <w:r w:rsidR="00A425F8" w:rsidRPr="00A425F8">
        <w:t># EF0654</w:t>
      </w:r>
    </w:p>
    <w:p w14:paraId="6E48E751" w14:textId="65963568" w:rsidR="00B154C9" w:rsidRDefault="00B154C9" w:rsidP="00B154C9">
      <w:r>
        <w:t>PNK (Thermo)</w:t>
      </w:r>
      <w:r w:rsidR="00A425F8">
        <w:t xml:space="preserve"> </w:t>
      </w:r>
      <w:r w:rsidR="00A425F8" w:rsidRPr="00A425F8">
        <w:t># EK0031</w:t>
      </w:r>
    </w:p>
    <w:p w14:paraId="1FA3E9B1" w14:textId="66B4E6F6" w:rsidR="00B154C9" w:rsidRDefault="00FD365C" w:rsidP="00E20923">
      <w:r>
        <w:t>QIAquick Gel Extraction Kit (Qiagen)</w:t>
      </w:r>
      <w:r w:rsidR="00A425F8">
        <w:t xml:space="preserve"> # </w:t>
      </w:r>
      <w:r w:rsidR="00A425F8" w:rsidRPr="00A425F8">
        <w:t>28704</w:t>
      </w:r>
    </w:p>
    <w:p w14:paraId="6FD78063" w14:textId="04EBD772" w:rsidR="00A425F8" w:rsidRDefault="00A425F8" w:rsidP="00E20923">
      <w:r>
        <w:t xml:space="preserve">T7 Ligase (Enzymatics) # </w:t>
      </w:r>
      <w:r w:rsidRPr="00A425F8">
        <w:t>L6020L</w:t>
      </w:r>
    </w:p>
    <w:p w14:paraId="7F867E86" w14:textId="633B4499" w:rsidR="00A425F8" w:rsidRDefault="00A425F8" w:rsidP="00E20923">
      <w:r>
        <w:t xml:space="preserve">Z-competent (Zymo) # </w:t>
      </w:r>
      <w:r w:rsidRPr="00A425F8">
        <w:t>T3001</w:t>
      </w:r>
    </w:p>
    <w:p w14:paraId="2B871640" w14:textId="77777777" w:rsidR="00A425F8" w:rsidRDefault="00A425F8" w:rsidP="00A425F8">
      <w:r>
        <w:t>Stbl3 E. coli (Life) #</w:t>
      </w:r>
      <w:r w:rsidRPr="00A425F8">
        <w:t xml:space="preserve"> C7373-03</w:t>
      </w:r>
    </w:p>
    <w:p w14:paraId="43B32113" w14:textId="5A1967A6" w:rsidR="00673A7C" w:rsidRDefault="00673A7C" w:rsidP="00A425F8">
      <w:r>
        <w:t>QIAprep Spin Miniprep Kit (Qiagen) #</w:t>
      </w:r>
      <w:r w:rsidRPr="00673A7C">
        <w:t xml:space="preserve"> 27104</w:t>
      </w:r>
    </w:p>
    <w:p w14:paraId="4953E75A" w14:textId="1FF595F8" w:rsidR="00A425F8" w:rsidRDefault="00A425F8" w:rsidP="00E20923"/>
    <w:sectPr w:rsidR="00A425F8" w:rsidSect="00BD2E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4804" w14:textId="77777777" w:rsidR="00665DA5" w:rsidRDefault="00665DA5" w:rsidP="00E20923">
      <w:r>
        <w:separator/>
      </w:r>
    </w:p>
  </w:endnote>
  <w:endnote w:type="continuationSeparator" w:id="0">
    <w:p w14:paraId="0DFEFC63" w14:textId="77777777" w:rsidR="00665DA5" w:rsidRDefault="00665DA5" w:rsidP="00E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C638" w14:textId="77777777" w:rsidR="00665DA5" w:rsidRDefault="00665DA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95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4A5E" w14:textId="77777777" w:rsidR="00665DA5" w:rsidRDefault="00665DA5" w:rsidP="00E20923">
      <w:r>
        <w:separator/>
      </w:r>
    </w:p>
  </w:footnote>
  <w:footnote w:type="continuationSeparator" w:id="0">
    <w:p w14:paraId="6FBF7397" w14:textId="77777777" w:rsidR="00665DA5" w:rsidRDefault="00665DA5" w:rsidP="00E20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A122" w14:textId="77777777" w:rsidR="00665DA5" w:rsidRDefault="00665DA5">
    <w:pPr>
      <w:pStyle w:val="Header"/>
      <w:rPr>
        <w:b/>
        <w:sz w:val="36"/>
      </w:rPr>
    </w:pPr>
    <w:r w:rsidRPr="00E20923">
      <w:rPr>
        <w:b/>
        <w:noProof/>
        <w:sz w:val="36"/>
      </w:rPr>
      <w:drawing>
        <wp:inline distT="0" distB="0" distL="0" distR="0" wp14:anchorId="7D005617" wp14:editId="10F39F07">
          <wp:extent cx="581809" cy="406400"/>
          <wp:effectExtent l="0" t="0" r="2540" b="0"/>
          <wp:docPr id="3" name="Picture 3" descr="MBAEC6-DD6:Users:rjplatt:Desktop:C9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EC6-DD6:Users:rjplatt:Desktop:C9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09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923">
      <w:rPr>
        <w:b/>
        <w:sz w:val="36"/>
      </w:rPr>
      <w:t>CRISPR-Cas9 Mouse</w:t>
    </w:r>
    <w:r>
      <w:rPr>
        <w:b/>
        <w:sz w:val="36"/>
      </w:rPr>
      <w:t xml:space="preserve"> Toolbox</w:t>
    </w:r>
  </w:p>
  <w:p w14:paraId="65A76500" w14:textId="77777777" w:rsidR="00665DA5" w:rsidRPr="00E20923" w:rsidRDefault="00665DA5">
    <w:pPr>
      <w:pStyle w:val="Head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500"/>
    <w:multiLevelType w:val="hybridMultilevel"/>
    <w:tmpl w:val="D6921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3"/>
    <w:rsid w:val="00064A35"/>
    <w:rsid w:val="00101C9E"/>
    <w:rsid w:val="00127554"/>
    <w:rsid w:val="002439EB"/>
    <w:rsid w:val="002B510C"/>
    <w:rsid w:val="002C572F"/>
    <w:rsid w:val="002F3DB5"/>
    <w:rsid w:val="0038212E"/>
    <w:rsid w:val="004914D9"/>
    <w:rsid w:val="00591C79"/>
    <w:rsid w:val="005B5231"/>
    <w:rsid w:val="005F216A"/>
    <w:rsid w:val="00604020"/>
    <w:rsid w:val="00646F29"/>
    <w:rsid w:val="00665DA5"/>
    <w:rsid w:val="00673A7C"/>
    <w:rsid w:val="006E0D00"/>
    <w:rsid w:val="0075595B"/>
    <w:rsid w:val="00850AA6"/>
    <w:rsid w:val="00940760"/>
    <w:rsid w:val="00950B60"/>
    <w:rsid w:val="009557CF"/>
    <w:rsid w:val="00962153"/>
    <w:rsid w:val="009B6D8E"/>
    <w:rsid w:val="00A4202F"/>
    <w:rsid w:val="00A425F8"/>
    <w:rsid w:val="00A953D4"/>
    <w:rsid w:val="00AE6730"/>
    <w:rsid w:val="00B04FA6"/>
    <w:rsid w:val="00B154C9"/>
    <w:rsid w:val="00B93A4F"/>
    <w:rsid w:val="00BD2E29"/>
    <w:rsid w:val="00C44EE0"/>
    <w:rsid w:val="00CC53A5"/>
    <w:rsid w:val="00DB299A"/>
    <w:rsid w:val="00DE56BE"/>
    <w:rsid w:val="00E20923"/>
    <w:rsid w:val="00E213AE"/>
    <w:rsid w:val="00E22592"/>
    <w:rsid w:val="00ED43FA"/>
    <w:rsid w:val="00F12A92"/>
    <w:rsid w:val="00F16D05"/>
    <w:rsid w:val="00F21211"/>
    <w:rsid w:val="00F848CC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AD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23"/>
  </w:style>
  <w:style w:type="paragraph" w:styleId="Footer">
    <w:name w:val="footer"/>
    <w:basedOn w:val="Normal"/>
    <w:link w:val="Foot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23"/>
  </w:style>
  <w:style w:type="paragraph" w:styleId="ListParagraph">
    <w:name w:val="List Paragraph"/>
    <w:basedOn w:val="Normal"/>
    <w:uiPriority w:val="34"/>
    <w:qFormat/>
    <w:rsid w:val="003821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6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23"/>
  </w:style>
  <w:style w:type="paragraph" w:styleId="Footer">
    <w:name w:val="footer"/>
    <w:basedOn w:val="Normal"/>
    <w:link w:val="Foot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23"/>
  </w:style>
  <w:style w:type="paragraph" w:styleId="ListParagraph">
    <w:name w:val="List Paragraph"/>
    <w:basedOn w:val="Normal"/>
    <w:uiPriority w:val="34"/>
    <w:qFormat/>
    <w:rsid w:val="003821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919</Words>
  <Characters>5239</Characters>
  <Application>Microsoft Macintosh Word</Application>
  <DocSecurity>0</DocSecurity>
  <Lines>43</Lines>
  <Paragraphs>12</Paragraphs>
  <ScaleCrop>false</ScaleCrop>
  <Company>Broad Institute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Admnistrator</dc:creator>
  <cp:keywords/>
  <dc:description/>
  <cp:lastModifiedBy>Admnistrator</cp:lastModifiedBy>
  <cp:revision>3</cp:revision>
  <dcterms:created xsi:type="dcterms:W3CDTF">2014-09-15T14:20:00Z</dcterms:created>
  <dcterms:modified xsi:type="dcterms:W3CDTF">2014-10-08T20:19:00Z</dcterms:modified>
</cp:coreProperties>
</file>