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2D" w:rsidRPr="00AC31FA" w:rsidRDefault="00694D7E" w:rsidP="00C5742D">
      <w:pPr>
        <w:jc w:val="both"/>
        <w:rPr>
          <w:rFonts w:ascii="Trebuchet MS" w:hAnsi="Trebuchet MS" w:cs="Arial"/>
          <w:b/>
          <w:u w:val="single"/>
        </w:rPr>
      </w:pPr>
      <w:bookmarkStart w:id="0" w:name="_GoBack"/>
      <w:bookmarkEnd w:id="0"/>
      <w:r>
        <w:rPr>
          <w:rFonts w:ascii="Trebuchet MS" w:hAnsi="Trebuchet MS" w:cs="Arial"/>
          <w:b/>
          <w:u w:val="single"/>
        </w:rPr>
        <w:t>pstS (A197C) in pET22b</w:t>
      </w:r>
      <w:r>
        <w:rPr>
          <w:rFonts w:ascii="Trebuchet MS" w:hAnsi="Trebuchet MS" w:cs="Arial"/>
          <w:b/>
          <w:u w:val="single"/>
          <w:lang w:val="en-GB"/>
        </w:rPr>
        <w:t>: information and sequence</w:t>
      </w:r>
    </w:p>
    <w:p w:rsidR="00C5742D" w:rsidRPr="00AC31FA" w:rsidRDefault="00C5742D" w:rsidP="00C5742D">
      <w:pPr>
        <w:jc w:val="both"/>
        <w:rPr>
          <w:rFonts w:ascii="Trebuchet MS" w:hAnsi="Trebuchet MS" w:cs="Courier New"/>
          <w:b/>
          <w:u w:val="single"/>
        </w:rPr>
      </w:pPr>
    </w:p>
    <w:p w:rsidR="0097267A" w:rsidRDefault="0097267A" w:rsidP="00C5742D">
      <w:pPr>
        <w:jc w:val="both"/>
        <w:rPr>
          <w:rFonts w:ascii="Trebuchet MS" w:hAnsi="Trebuchet MS" w:cs="Courier New"/>
          <w:b/>
          <w:u w:val="single"/>
        </w:rPr>
      </w:pPr>
      <w:r>
        <w:rPr>
          <w:rFonts w:ascii="Trebuchet MS" w:hAnsi="Trebuchet MS" w:cs="Courier New"/>
          <w:b/>
          <w:u w:val="single"/>
        </w:rPr>
        <w:t>Plasmid</w:t>
      </w:r>
    </w:p>
    <w:p w:rsidR="0097267A" w:rsidRDefault="0097267A" w:rsidP="00C5742D">
      <w:pPr>
        <w:jc w:val="both"/>
        <w:rPr>
          <w:rFonts w:ascii="Trebuchet MS" w:hAnsi="Trebuchet MS" w:cs="Courier New"/>
          <w:b/>
          <w:u w:val="single"/>
        </w:rPr>
      </w:pPr>
    </w:p>
    <w:p w:rsidR="0097267A" w:rsidRDefault="0097267A" w:rsidP="0097267A">
      <w:pPr>
        <w:rPr>
          <w:rFonts w:ascii="Trebuchet MS" w:hAnsi="Trebuchet MS" w:cs="Courier New"/>
        </w:rPr>
      </w:pPr>
      <w:r w:rsidRPr="0097267A">
        <w:rPr>
          <w:rFonts w:ascii="Trebuchet MS" w:hAnsi="Trebuchet MS" w:cs="Courier New"/>
        </w:rPr>
        <w:t>pET22b_PstS_1</w:t>
      </w:r>
    </w:p>
    <w:p w:rsidR="0097267A" w:rsidRDefault="0097267A" w:rsidP="0097267A">
      <w:pPr>
        <w:rPr>
          <w:rFonts w:ascii="Trebuchet MS" w:hAnsi="Trebuchet MS" w:cs="Courier New"/>
        </w:rPr>
      </w:pPr>
    </w:p>
    <w:p w:rsidR="0097267A" w:rsidRPr="00AC31FA" w:rsidRDefault="0097267A" w:rsidP="0097267A">
      <w:pPr>
        <w:rPr>
          <w:rFonts w:ascii="Trebuchet MS" w:hAnsi="Trebuchet MS"/>
        </w:rPr>
      </w:pPr>
      <w:r>
        <w:rPr>
          <w:rFonts w:ascii="Trebuchet MS" w:hAnsi="Trebuchet MS" w:cs="Courier New"/>
        </w:rPr>
        <w:t xml:space="preserve">PstS gene </w:t>
      </w:r>
      <w:r w:rsidRPr="00AC31FA">
        <w:rPr>
          <w:rFonts w:ascii="Trebuchet MS" w:hAnsi="Trebuchet MS"/>
        </w:rPr>
        <w:t>cloned into pET22b via the two restriction sites NdeI and XhoI</w:t>
      </w:r>
    </w:p>
    <w:p w:rsidR="0097267A" w:rsidRPr="0097267A" w:rsidRDefault="0097267A" w:rsidP="00C5742D">
      <w:pPr>
        <w:jc w:val="both"/>
        <w:rPr>
          <w:rFonts w:ascii="Trebuchet MS" w:hAnsi="Trebuchet MS" w:cs="Courier New"/>
        </w:rPr>
      </w:pPr>
    </w:p>
    <w:p w:rsidR="0097267A" w:rsidRDefault="0097267A" w:rsidP="00C5742D">
      <w:pPr>
        <w:jc w:val="both"/>
        <w:rPr>
          <w:rFonts w:ascii="Trebuchet MS" w:hAnsi="Trebuchet MS" w:cs="Courier New"/>
          <w:b/>
          <w:u w:val="single"/>
        </w:rPr>
      </w:pPr>
    </w:p>
    <w:p w:rsidR="00C5742D" w:rsidRPr="00AC31FA" w:rsidRDefault="00C5742D" w:rsidP="00C5742D">
      <w:pPr>
        <w:jc w:val="both"/>
        <w:rPr>
          <w:rFonts w:ascii="Trebuchet MS" w:hAnsi="Trebuchet MS" w:cs="Courier New"/>
          <w:b/>
          <w:u w:val="single"/>
        </w:rPr>
      </w:pPr>
      <w:r w:rsidRPr="00AC31FA">
        <w:rPr>
          <w:rFonts w:ascii="Trebuchet MS" w:hAnsi="Trebuchet MS" w:cs="Courier New"/>
          <w:b/>
          <w:u w:val="single"/>
        </w:rPr>
        <w:t>Usage</w:t>
      </w:r>
    </w:p>
    <w:p w:rsidR="00C5742D" w:rsidRPr="00AC31FA" w:rsidRDefault="00C5742D" w:rsidP="00C5742D">
      <w:pPr>
        <w:jc w:val="both"/>
        <w:rPr>
          <w:rFonts w:ascii="Trebuchet MS" w:hAnsi="Trebuchet MS" w:cs="Courier New"/>
        </w:rPr>
      </w:pPr>
    </w:p>
    <w:p w:rsidR="00C5742D" w:rsidRPr="00AC31FA" w:rsidRDefault="00C5742D" w:rsidP="00C5742D">
      <w:pPr>
        <w:jc w:val="both"/>
        <w:rPr>
          <w:rFonts w:ascii="Trebuchet MS" w:hAnsi="Trebuchet MS" w:cs="Courier New"/>
        </w:rPr>
      </w:pPr>
      <w:r w:rsidRPr="00AC31FA">
        <w:rPr>
          <w:rFonts w:ascii="Trebuchet MS" w:hAnsi="Trebuchet MS" w:cs="Courier New"/>
        </w:rPr>
        <w:t xml:space="preserve">The expressed protein is a </w:t>
      </w:r>
      <w:r w:rsidR="004E6AFA" w:rsidRPr="00AC31FA">
        <w:rPr>
          <w:rFonts w:ascii="Trebuchet MS" w:hAnsi="Trebuchet MS" w:cs="Courier New"/>
        </w:rPr>
        <w:t xml:space="preserve">single-cysteine </w:t>
      </w:r>
      <w:r w:rsidRPr="00AC31FA">
        <w:rPr>
          <w:rFonts w:ascii="Trebuchet MS" w:hAnsi="Trebuchet MS" w:cs="Courier New"/>
        </w:rPr>
        <w:t xml:space="preserve">variant of </w:t>
      </w:r>
      <w:r w:rsidRPr="00AC31FA">
        <w:rPr>
          <w:rFonts w:ascii="Trebuchet MS" w:hAnsi="Trebuchet MS" w:cs="Courier New"/>
          <w:i/>
        </w:rPr>
        <w:t>E. coli</w:t>
      </w:r>
      <w:r w:rsidR="00D86BED">
        <w:rPr>
          <w:rFonts w:ascii="Trebuchet MS" w:hAnsi="Trebuchet MS" w:cs="Courier New"/>
        </w:rPr>
        <w:t xml:space="preserve"> phosphate binding protein.</w:t>
      </w:r>
      <w:r w:rsidRPr="00AC31FA">
        <w:rPr>
          <w:rFonts w:ascii="Trebuchet MS" w:hAnsi="Trebuchet MS" w:cs="Courier New"/>
        </w:rPr>
        <w:t xml:space="preserve"> </w:t>
      </w:r>
      <w:r w:rsidR="00D86BED" w:rsidRPr="0000443B">
        <w:rPr>
          <w:rFonts w:ascii="Trebuchet MS" w:hAnsi="Trebuchet MS" w:cs="Courier New"/>
        </w:rPr>
        <w:t>The gene encodes the mature protein without the N-terminal signal peptide, bu</w:t>
      </w:r>
      <w:r w:rsidR="00D86BED">
        <w:rPr>
          <w:rFonts w:ascii="Trebuchet MS" w:hAnsi="Trebuchet MS" w:cs="Courier New"/>
        </w:rPr>
        <w:t xml:space="preserve">t with an N-terminal methionine </w:t>
      </w:r>
      <w:r w:rsidR="00D86BED" w:rsidRPr="00AC31FA">
        <w:rPr>
          <w:rFonts w:ascii="Trebuchet MS" w:hAnsi="Trebuchet MS" w:cs="Courier New"/>
        </w:rPr>
        <w:t>for subsequent labeling at the cysteine with one MDCC (N-[2-(1-maleimidyl)ethyl]-7-diethylaminocoumarin-3-carboxamide) per molecule.</w:t>
      </w:r>
      <w:r w:rsidR="00D86BED" w:rsidRPr="0000443B">
        <w:rPr>
          <w:rFonts w:ascii="Trebuchet MS" w:hAnsi="Trebuchet MS" w:cs="Courier New"/>
        </w:rPr>
        <w:t xml:space="preserve"> </w:t>
      </w:r>
      <w:r w:rsidRPr="00AC31FA">
        <w:rPr>
          <w:rFonts w:ascii="Trebuchet MS" w:hAnsi="Trebuchet MS" w:cs="Courier New"/>
        </w:rPr>
        <w:t xml:space="preserve">This adduct is then used as a </w:t>
      </w:r>
      <w:r w:rsidR="003901CA">
        <w:rPr>
          <w:rFonts w:ascii="Trebuchet MS" w:hAnsi="Trebuchet MS" w:cs="Courier New"/>
        </w:rPr>
        <w:t>fluorescent phosphate biosensor, having ~7-fold fluorescence intensity increase on binding inorganic phosphate with very high affinity.</w:t>
      </w:r>
    </w:p>
    <w:p w:rsidR="00C5742D" w:rsidRPr="00AC31FA" w:rsidRDefault="00C5742D" w:rsidP="00C5742D">
      <w:pPr>
        <w:rPr>
          <w:rFonts w:ascii="Trebuchet MS" w:hAnsi="Trebuchet MS" w:cs="Courier New"/>
          <w:b/>
          <w:u w:val="single"/>
        </w:rPr>
      </w:pPr>
    </w:p>
    <w:p w:rsidR="00C5742D" w:rsidRPr="00AC31FA" w:rsidRDefault="00C5742D" w:rsidP="00C5742D">
      <w:pPr>
        <w:rPr>
          <w:rFonts w:ascii="Trebuchet MS" w:hAnsi="Trebuchet MS" w:cs="Courier New"/>
          <w:b/>
          <w:u w:val="single"/>
        </w:rPr>
      </w:pPr>
      <w:r w:rsidRPr="00AC31FA">
        <w:rPr>
          <w:rFonts w:ascii="Trebuchet MS" w:hAnsi="Trebuchet MS" w:cs="Courier New"/>
          <w:b/>
          <w:u w:val="single"/>
        </w:rPr>
        <w:t>Publications</w:t>
      </w:r>
    </w:p>
    <w:p w:rsidR="00C5742D" w:rsidRPr="00AC31FA" w:rsidRDefault="00C5742D" w:rsidP="00C5742D">
      <w:pPr>
        <w:jc w:val="both"/>
        <w:rPr>
          <w:rFonts w:ascii="Trebuchet MS" w:hAnsi="Trebuchet MS" w:cs="Courier New"/>
          <w:i/>
        </w:rPr>
      </w:pPr>
    </w:p>
    <w:p w:rsidR="00C5742D" w:rsidRDefault="00C5742D" w:rsidP="00C5742D">
      <w:pPr>
        <w:jc w:val="both"/>
        <w:rPr>
          <w:rFonts w:ascii="Trebuchet MS" w:hAnsi="Trebuchet MS" w:cs="Courier New"/>
        </w:rPr>
      </w:pPr>
      <w:r w:rsidRPr="00AC31FA">
        <w:rPr>
          <w:rFonts w:ascii="Trebuchet MS" w:hAnsi="Trebuchet MS" w:cs="Courier New"/>
          <w:i/>
        </w:rPr>
        <w:t>References to usage</w:t>
      </w:r>
      <w:r w:rsidRPr="00AC31FA">
        <w:rPr>
          <w:rFonts w:ascii="Trebuchet MS" w:hAnsi="Trebuchet MS" w:cs="Courier New"/>
        </w:rPr>
        <w:t>:</w:t>
      </w:r>
    </w:p>
    <w:p w:rsidR="003901CA" w:rsidRPr="00AC31FA" w:rsidRDefault="003901CA" w:rsidP="00C5742D">
      <w:pPr>
        <w:jc w:val="both"/>
        <w:rPr>
          <w:rFonts w:ascii="Trebuchet MS" w:hAnsi="Trebuchet MS" w:cs="Courier New"/>
        </w:rPr>
      </w:pPr>
    </w:p>
    <w:p w:rsidR="00C5742D" w:rsidRPr="00AC31FA" w:rsidRDefault="00C5742D" w:rsidP="00C5742D">
      <w:pPr>
        <w:spacing w:after="120"/>
        <w:jc w:val="both"/>
        <w:rPr>
          <w:rFonts w:ascii="Trebuchet MS" w:hAnsi="Trebuchet MS" w:cs="Courier New"/>
        </w:rPr>
      </w:pPr>
      <w:r w:rsidRPr="00AC31FA">
        <w:rPr>
          <w:rFonts w:ascii="Trebuchet MS" w:hAnsi="Trebuchet MS" w:cs="Courier New"/>
        </w:rPr>
        <w:t xml:space="preserve">Brune, M.; Hunter, J. L.; Howell, S. A.; Martin, S. R.; Hazlett, T. L.; Corrie, J. E. T.; Webb, M. R., Mechanism of inorganic phosphate interaction with phosphate binding protein from Escherichia coli. Biochemistry 1998, 37, 10370-10380. </w:t>
      </w:r>
    </w:p>
    <w:p w:rsidR="00C5742D" w:rsidRPr="00AC31FA" w:rsidRDefault="00C5742D" w:rsidP="00C5742D">
      <w:pPr>
        <w:spacing w:after="120"/>
        <w:jc w:val="both"/>
        <w:rPr>
          <w:rFonts w:ascii="Trebuchet MS" w:hAnsi="Trebuchet MS" w:cs="Courier New"/>
        </w:rPr>
      </w:pPr>
      <w:r w:rsidRPr="00AC31FA">
        <w:rPr>
          <w:rFonts w:ascii="Trebuchet MS" w:hAnsi="Trebuchet MS" w:cs="Courier New"/>
        </w:rPr>
        <w:t>Brune, M.; Hunter, J. L.; Corrie, J. E. T.; Webb, M. R., Direct, real-time measurement of rapid inorganic phosphate release using a novel fluorescent probe and its application to actomyosin subfragment 1 ATPase. Biochemistry 1994, 33, 8262-8271.</w:t>
      </w:r>
    </w:p>
    <w:p w:rsidR="00C5742D" w:rsidRPr="00AC31FA" w:rsidRDefault="00C5742D" w:rsidP="00C5742D">
      <w:pPr>
        <w:spacing w:after="120"/>
        <w:jc w:val="both"/>
        <w:rPr>
          <w:rFonts w:ascii="Trebuchet MS" w:hAnsi="Trebuchet MS" w:cs="Courier New"/>
        </w:rPr>
      </w:pPr>
      <w:r w:rsidRPr="00AC31FA">
        <w:rPr>
          <w:rFonts w:ascii="Trebuchet MS" w:hAnsi="Trebuchet MS" w:cs="Courier New"/>
        </w:rPr>
        <w:t>Webb, M. R., A fluorescent sensor to assay inorganic phosphate. In Kinetic Analysis of Macromolecules: a Practical Approach, Johnson, K. A., Ed. Oxford University Press: Oxford, U.K., 2003; pp 131-152.</w:t>
      </w:r>
    </w:p>
    <w:p w:rsidR="00C5742D" w:rsidRPr="00AC31FA" w:rsidRDefault="00C5742D" w:rsidP="00C5742D">
      <w:pPr>
        <w:jc w:val="both"/>
        <w:rPr>
          <w:rFonts w:ascii="Trebuchet MS" w:hAnsi="Trebuchet MS" w:cs="Courier New"/>
        </w:rPr>
      </w:pPr>
    </w:p>
    <w:p w:rsidR="00C5742D" w:rsidRDefault="00C5742D" w:rsidP="00C5742D">
      <w:pPr>
        <w:jc w:val="both"/>
        <w:rPr>
          <w:rFonts w:ascii="Trebuchet MS" w:hAnsi="Trebuchet MS" w:cs="Courier New"/>
          <w:i/>
        </w:rPr>
      </w:pPr>
      <w:r w:rsidRPr="00AC31FA">
        <w:rPr>
          <w:rFonts w:ascii="Trebuchet MS" w:hAnsi="Trebuchet MS" w:cs="Courier New"/>
          <w:i/>
        </w:rPr>
        <w:t>Reference to this expression construct and expression:</w:t>
      </w:r>
    </w:p>
    <w:p w:rsidR="003901CA" w:rsidRPr="00AC31FA" w:rsidRDefault="003901CA" w:rsidP="00C5742D">
      <w:pPr>
        <w:jc w:val="both"/>
        <w:rPr>
          <w:rFonts w:ascii="Trebuchet MS" w:hAnsi="Trebuchet MS" w:cs="Courier New"/>
          <w:i/>
        </w:rPr>
      </w:pPr>
    </w:p>
    <w:p w:rsidR="00C5742D" w:rsidRPr="00AC31FA" w:rsidRDefault="00C5742D" w:rsidP="00C5742D">
      <w:pPr>
        <w:jc w:val="both"/>
        <w:rPr>
          <w:rFonts w:ascii="Trebuchet MS" w:hAnsi="Trebuchet MS" w:cs="Courier New"/>
        </w:rPr>
      </w:pPr>
      <w:r w:rsidRPr="00AC31FA">
        <w:rPr>
          <w:rFonts w:ascii="Trebuchet MS" w:hAnsi="Trebuchet MS" w:cs="Courier New"/>
        </w:rPr>
        <w:t>Solscheid, C.; Kunzelmann, S.; Davis, C. T.; Hunter, J. L.; Nofer, A.; Webb, M. R., Development of a reagentless biosensor for inorganic phosphate, applicable over a wide concentration range. Biochemistry 2015, 54, 5054-5062.</w:t>
      </w:r>
    </w:p>
    <w:p w:rsidR="00C5742D" w:rsidRPr="00AC31FA" w:rsidRDefault="00C5742D" w:rsidP="00C5742D">
      <w:pPr>
        <w:jc w:val="both"/>
        <w:rPr>
          <w:rFonts w:ascii="Trebuchet MS" w:hAnsi="Trebuchet MS" w:cs="Courier New"/>
          <w:b/>
          <w:u w:val="single"/>
        </w:rPr>
      </w:pPr>
    </w:p>
    <w:p w:rsidR="00C5742D" w:rsidRPr="00AC31FA" w:rsidRDefault="00C5742D" w:rsidP="00C5742D">
      <w:pPr>
        <w:jc w:val="both"/>
        <w:rPr>
          <w:rFonts w:ascii="Trebuchet MS" w:hAnsi="Trebuchet MS" w:cs="Courier New"/>
          <w:b/>
          <w:u w:val="single"/>
        </w:rPr>
      </w:pPr>
      <w:r w:rsidRPr="00AC31FA">
        <w:rPr>
          <w:rFonts w:ascii="Trebuchet MS" w:hAnsi="Trebuchet MS" w:cs="Courier New"/>
          <w:b/>
          <w:u w:val="single"/>
        </w:rPr>
        <w:t>Protocol</w:t>
      </w:r>
    </w:p>
    <w:p w:rsidR="00C5742D" w:rsidRPr="00AC31FA" w:rsidRDefault="00C5742D" w:rsidP="00C5742D">
      <w:pPr>
        <w:jc w:val="both"/>
        <w:rPr>
          <w:rFonts w:ascii="Trebuchet MS" w:hAnsi="Trebuchet MS" w:cs="Courier New"/>
        </w:rPr>
      </w:pPr>
    </w:p>
    <w:p w:rsidR="00C5742D" w:rsidRDefault="00C5742D" w:rsidP="00C5742D">
      <w:pPr>
        <w:jc w:val="both"/>
        <w:rPr>
          <w:rFonts w:ascii="Trebuchet MS" w:hAnsi="Trebuchet MS" w:cs="Courier New"/>
        </w:rPr>
      </w:pPr>
      <w:r w:rsidRPr="00AC31FA">
        <w:rPr>
          <w:rFonts w:ascii="Trebuchet MS" w:hAnsi="Trebuchet MS" w:cs="Courier New"/>
        </w:rPr>
        <w:t>Separate file</w:t>
      </w:r>
      <w:r w:rsidR="00694D7E">
        <w:rPr>
          <w:rFonts w:ascii="Trebuchet MS" w:hAnsi="Trebuchet MS" w:cs="Courier New"/>
        </w:rPr>
        <w:t>.</w:t>
      </w:r>
    </w:p>
    <w:p w:rsidR="00694D7E" w:rsidRDefault="00694D7E" w:rsidP="00C5742D">
      <w:pPr>
        <w:jc w:val="both"/>
        <w:rPr>
          <w:rFonts w:ascii="Trebuchet MS" w:hAnsi="Trebuchet MS" w:cs="Courier New"/>
        </w:rPr>
      </w:pPr>
    </w:p>
    <w:p w:rsidR="00694D7E" w:rsidRPr="00AC31FA" w:rsidRDefault="00694D7E" w:rsidP="00C5742D">
      <w:pPr>
        <w:jc w:val="both"/>
        <w:rPr>
          <w:rFonts w:ascii="Trebuchet MS" w:hAnsi="Trebuchet MS" w:cs="Courier New"/>
        </w:rPr>
      </w:pPr>
      <w:r>
        <w:rPr>
          <w:rFonts w:ascii="Trebuchet MS" w:hAnsi="Trebuchet MS" w:cs="Courier New"/>
        </w:rPr>
        <w:t>Note that the expression plasmid has changed since Brune et al. (2008).</w:t>
      </w:r>
    </w:p>
    <w:p w:rsidR="00C5742D" w:rsidRPr="00AC31FA" w:rsidRDefault="00C5742D" w:rsidP="00C5742D">
      <w:pPr>
        <w:jc w:val="both"/>
        <w:rPr>
          <w:rFonts w:ascii="Trebuchet MS" w:hAnsi="Trebuchet MS" w:cs="Courier New"/>
          <w:b/>
          <w:u w:val="single"/>
        </w:rPr>
      </w:pPr>
    </w:p>
    <w:p w:rsidR="00C5742D" w:rsidRPr="00AC31FA" w:rsidRDefault="00C5742D" w:rsidP="00C5742D">
      <w:pPr>
        <w:jc w:val="both"/>
        <w:rPr>
          <w:rFonts w:ascii="Trebuchet MS" w:hAnsi="Trebuchet MS" w:cs="Courier New"/>
          <w:b/>
          <w:u w:val="single"/>
        </w:rPr>
      </w:pPr>
      <w:r w:rsidRPr="00AC31FA">
        <w:rPr>
          <w:rFonts w:ascii="Trebuchet MS" w:hAnsi="Trebuchet MS" w:cs="Courier New"/>
          <w:b/>
          <w:u w:val="single"/>
        </w:rPr>
        <w:t>Contact</w:t>
      </w:r>
    </w:p>
    <w:p w:rsidR="00C5742D" w:rsidRPr="00AC31FA" w:rsidRDefault="00C5742D" w:rsidP="00C5742D">
      <w:pPr>
        <w:jc w:val="both"/>
        <w:rPr>
          <w:rFonts w:ascii="Trebuchet MS" w:hAnsi="Trebuchet MS" w:cs="Courier New"/>
        </w:rPr>
      </w:pPr>
    </w:p>
    <w:p w:rsidR="00C5742D" w:rsidRPr="00AC31FA" w:rsidRDefault="00C5742D" w:rsidP="00C5742D">
      <w:pPr>
        <w:jc w:val="both"/>
        <w:rPr>
          <w:rFonts w:ascii="Trebuchet MS" w:hAnsi="Trebuchet MS" w:cs="Courier New"/>
        </w:rPr>
      </w:pPr>
      <w:r w:rsidRPr="00AC31FA">
        <w:rPr>
          <w:rFonts w:ascii="Trebuchet MS" w:hAnsi="Trebuchet MS" w:cs="Courier New"/>
        </w:rPr>
        <w:t>Martin Webb</w:t>
      </w:r>
    </w:p>
    <w:p w:rsidR="00C5742D" w:rsidRPr="00AC31FA" w:rsidRDefault="00C5742D" w:rsidP="00C5742D">
      <w:pPr>
        <w:jc w:val="both"/>
        <w:rPr>
          <w:rFonts w:ascii="Trebuchet MS" w:hAnsi="Trebuchet MS" w:cs="Courier New"/>
        </w:rPr>
      </w:pPr>
      <w:r w:rsidRPr="00AC31FA">
        <w:rPr>
          <w:rFonts w:ascii="Trebuchet MS" w:hAnsi="Trebuchet MS" w:cs="Courier New"/>
        </w:rPr>
        <w:lastRenderedPageBreak/>
        <w:t>The Francis Crick Institute</w:t>
      </w:r>
    </w:p>
    <w:p w:rsidR="00C5742D" w:rsidRPr="00AC31FA" w:rsidRDefault="00C5742D" w:rsidP="00C5742D">
      <w:pPr>
        <w:jc w:val="both"/>
        <w:rPr>
          <w:rFonts w:ascii="Trebuchet MS" w:hAnsi="Trebuchet MS" w:cs="Courier New"/>
        </w:rPr>
      </w:pPr>
      <w:r w:rsidRPr="00AC31FA">
        <w:rPr>
          <w:rFonts w:ascii="Trebuchet MS" w:hAnsi="Trebuchet MS" w:cs="Courier New"/>
        </w:rPr>
        <w:t>London</w:t>
      </w:r>
    </w:p>
    <w:p w:rsidR="00E71F1F" w:rsidRDefault="00E71F1F" w:rsidP="00E71F1F">
      <w:pPr>
        <w:jc w:val="both"/>
        <w:rPr>
          <w:rFonts w:ascii="Trebuchet MS" w:hAnsi="Trebuchet MS" w:cs="Courier New"/>
        </w:rPr>
      </w:pPr>
    </w:p>
    <w:p w:rsidR="00C5742D" w:rsidRPr="00AC31FA" w:rsidRDefault="00E71F1F" w:rsidP="00E71F1F">
      <w:pPr>
        <w:jc w:val="both"/>
        <w:rPr>
          <w:rFonts w:ascii="Trebuchet MS" w:hAnsi="Trebuchet MS"/>
          <w:color w:val="00FF00"/>
        </w:rPr>
      </w:pPr>
      <w:r w:rsidRPr="00E71F1F">
        <w:rPr>
          <w:rFonts w:ascii="Trebuchet MS" w:hAnsi="Trebuchet MS" w:cs="Courier New"/>
        </w:rPr>
        <w:t>mwebb2@mrw.org.uk</w:t>
      </w:r>
    </w:p>
    <w:p w:rsidR="00E71F1F" w:rsidRDefault="00E71F1F" w:rsidP="00B52B40">
      <w:pPr>
        <w:rPr>
          <w:rFonts w:ascii="Trebuchet MS" w:hAnsi="Trebuchet MS"/>
          <w:b/>
          <w:u w:val="single"/>
        </w:rPr>
      </w:pPr>
    </w:p>
    <w:p w:rsidR="00B52B40" w:rsidRPr="00AC31FA" w:rsidRDefault="00B52B40" w:rsidP="00B52B40">
      <w:pPr>
        <w:rPr>
          <w:rFonts w:ascii="Trebuchet MS" w:hAnsi="Trebuchet MS"/>
          <w:b/>
          <w:u w:val="single"/>
        </w:rPr>
      </w:pPr>
      <w:r w:rsidRPr="00AC31FA">
        <w:rPr>
          <w:rFonts w:ascii="Trebuchet MS" w:hAnsi="Trebuchet MS"/>
          <w:b/>
          <w:u w:val="single"/>
        </w:rPr>
        <w:t>Expressed protein</w:t>
      </w:r>
    </w:p>
    <w:p w:rsidR="00B52B40" w:rsidRPr="00842967" w:rsidRDefault="00B52B40" w:rsidP="00B52B40">
      <w:pPr>
        <w:rPr>
          <w:rFonts w:ascii="Calibri" w:hAnsi="Calibri"/>
          <w:b/>
          <w:u w:val="single"/>
        </w:rPr>
      </w:pPr>
    </w:p>
    <w:p w:rsidR="00C5742D" w:rsidRDefault="00B52B40" w:rsidP="00B52B40">
      <w:pPr>
        <w:rPr>
          <w:color w:val="00FF00"/>
        </w:rPr>
      </w:pPr>
      <w:r w:rsidRPr="00842967">
        <w:rPr>
          <w:rFonts w:ascii="Courier New" w:hAnsi="Courier New" w:cs="Courier New"/>
        </w:rPr>
        <w:t xml:space="preserve">Met E A S L T G A G A T F P A P V Y </w:t>
      </w:r>
      <w:r>
        <w:rPr>
          <w:rFonts w:ascii="Courier New" w:hAnsi="Courier New" w:cs="Courier New"/>
        </w:rPr>
        <w:t>A</w:t>
      </w:r>
      <w:r w:rsidRPr="00842967">
        <w:rPr>
          <w:rFonts w:ascii="Courier New" w:hAnsi="Courier New" w:cs="Courier New"/>
        </w:rPr>
        <w:t xml:space="preserve"> K W A D T Y Q K E T G N K V N Y Q G I G S S G G V K Q I I A N T V D F G A S D A P L S D E K L A Q E G L F Q F P T V I G G V V L A V N I P G L K S G E L V L D G K T L G D I Y L G K I K K W D D E A I A K L N P G L K L P S Q N I A V V R R A D G S G T S F V F T S Y L A K V N E E W K N N V G T G S T V K W P I G L G G K G N D G I A A F V Q R L P G A I G Y V E Y C Y A K Q N N L A Y T K L I S A D G K P V S P T E E N F A N A A K G A D W S K T F A Q D L T N Q K G E D A W P I T S T T F I L I H K D Q K K P E Q G T E V L K F F D W A Y K T G A K Q A N D L D Y A S L P D S V V E Q V R A A W K T N I K D S S G K P L Y</w:t>
      </w:r>
    </w:p>
    <w:p w:rsidR="00C5742D" w:rsidRDefault="00C5742D">
      <w:pPr>
        <w:rPr>
          <w:color w:val="00FF00"/>
        </w:rPr>
      </w:pPr>
    </w:p>
    <w:p w:rsidR="00C5742D" w:rsidRPr="00AC31FA" w:rsidRDefault="00C5742D">
      <w:pPr>
        <w:rPr>
          <w:rFonts w:ascii="Trebuchet MS" w:hAnsi="Trebuchet MS"/>
          <w:b/>
          <w:u w:val="single"/>
        </w:rPr>
      </w:pPr>
      <w:r w:rsidRPr="00AC31FA">
        <w:rPr>
          <w:rFonts w:ascii="Trebuchet MS" w:hAnsi="Trebuchet MS"/>
          <w:b/>
          <w:u w:val="single"/>
        </w:rPr>
        <w:t>Sequence</w:t>
      </w:r>
    </w:p>
    <w:p w:rsidR="00C5742D" w:rsidRPr="008C41A1" w:rsidRDefault="00C5742D">
      <w:pPr>
        <w:rPr>
          <w:rFonts w:ascii="Calibri" w:hAnsi="Calibri"/>
        </w:rPr>
      </w:pPr>
    </w:p>
    <w:p w:rsidR="00D27C5E" w:rsidRPr="00D27C5E" w:rsidRDefault="00D27C5E">
      <w:pPr>
        <w:rPr>
          <w:color w:val="0000FF"/>
        </w:rPr>
      </w:pPr>
      <w:r w:rsidRPr="00D27C5E">
        <w:rPr>
          <w:color w:val="00FF00"/>
        </w:rPr>
        <w:t xml:space="preserve">NdeI </w:t>
      </w:r>
      <w:r>
        <w:t xml:space="preserve">  PBP A197C  </w:t>
      </w:r>
      <w:r w:rsidRPr="00D27C5E">
        <w:rPr>
          <w:color w:val="FF0000"/>
        </w:rPr>
        <w:t>Stop Stop</w:t>
      </w:r>
      <w:r>
        <w:t xml:space="preserve"> </w:t>
      </w:r>
      <w:r w:rsidRPr="00D27C5E">
        <w:rPr>
          <w:color w:val="0000FF"/>
        </w:rPr>
        <w:t>XhoI</w:t>
      </w:r>
    </w:p>
    <w:p w:rsidR="00D27C5E" w:rsidRDefault="00D27C5E"/>
    <w:p w:rsidR="00D27C5E" w:rsidRPr="00A4680B" w:rsidRDefault="00D27C5E">
      <w:pPr>
        <w:rPr>
          <w:rFonts w:ascii="Courier New" w:hAnsi="Courier New" w:cs="Courier New"/>
        </w:rPr>
      </w:pPr>
      <w:r w:rsidRPr="00C5742D">
        <w:rPr>
          <w:rFonts w:ascii="Courier New" w:hAnsi="Courier New" w:cs="Courier New"/>
          <w:color w:val="00FF00"/>
        </w:rPr>
        <w:t>CATATG</w:t>
      </w:r>
      <w:r w:rsidRPr="00C5742D">
        <w:rPr>
          <w:rFonts w:ascii="Courier New" w:hAnsi="Courier New" w:cs="Courier New"/>
        </w:rPr>
        <w:t>GAAGCAAGCCTGACAGGTGCAGGTGCAACCTTCCCTGCGCCGGTGTATGCCAAATGGGCTGACACTTACCAGAAAGAAACCGGTAATAAAGTTAACTACCAGGGTATCGGTTCTTCCGGTGGCGTAAAACAGATTATCGCTAATACCGTTGATTTTGGTGCCTCTGACGCGCCGCTGTCTGACGAAAAACTGGCTCAGGAAGGTCTGTTCCAGTTCCCGACCGTGATTGGCGGCGTGGTGCTGGCGGTTAACATTCCAGGGCTGAAGTCTGGCGAACTGGTGCTGGATGGTAAAACCCTCGGCGACATCTACCTGGGCAAAATCAAGAAGTGGGATGATGAAGCCATCGCCAAACTGAATCCGGGTCTGAAACTGCCTTCACAAAACATTGCTGTAGTACGCCGCGCAGATGGCTCCGGGACTTCCTTCGTCTTCACCAGCTACCTGGCGAAAGTGAACGAAGAGTGGAAAAACAACGTTGGTACTGGCTCTACCGTAAAATGGCCGATCGGTCTGGGCGGTAAAGGTAACGACGGTATCGCCGCGTTCGTTCAGCGTCTGCCGGGTGCAATTGGTTATGTTGAATAT</w:t>
      </w:r>
      <w:r w:rsidRPr="00FD42C0">
        <w:rPr>
          <w:rFonts w:ascii="Courier New" w:hAnsi="Courier New" w:cs="Courier New"/>
          <w:color w:val="FF0000"/>
        </w:rPr>
        <w:t>TGT</w:t>
      </w:r>
      <w:r w:rsidRPr="00C5742D">
        <w:rPr>
          <w:rFonts w:ascii="Courier New" w:hAnsi="Courier New" w:cs="Courier New"/>
        </w:rPr>
        <w:t>TACGCGAAGCAGAACAACCTGGCGTACACCAAACTGATCTCCGCTGATGGTAAACCGGTTAGTCCGACCGAAGAAAACTTCGCTAATGCAGCAAAAGGTGCAGACTGGAGCAAAACCTTCGCTCAGGATCTGACCAACCAGAAAGGCGAAGATGCATGGCCTATTACCTCTACCACGTTCATTCTGATCCACAAAGATCAGAAGAAACCAGAACAAGGCACAGAAGTGCTGAAATTCTTCGACTGGGCGTACAAAACCGGGGCTAAACAGGCGAACGACCTGGATTACGCCAGCCTGCCGGATAGTGTAGTTGAACAGGTTCGCGCTGCGTGGAAGACCAATATTAAAGACAGTAGCGGTAAGCCGCTGTAC</w:t>
      </w:r>
      <w:r w:rsidRPr="00C5742D">
        <w:rPr>
          <w:rFonts w:ascii="Courier New" w:hAnsi="Courier New" w:cs="Courier New"/>
          <w:color w:val="FF0000"/>
        </w:rPr>
        <w:t>TAATGA</w:t>
      </w:r>
      <w:r w:rsidRPr="00C5742D">
        <w:rPr>
          <w:rFonts w:ascii="Courier New" w:hAnsi="Courier New" w:cs="Courier New"/>
          <w:color w:val="0000FF"/>
        </w:rPr>
        <w:t>CTCGAG</w:t>
      </w:r>
    </w:p>
    <w:p w:rsidR="00A4680B" w:rsidRDefault="00A4680B">
      <w:pPr>
        <w:rPr>
          <w:rFonts w:ascii="Trebuchet MS" w:hAnsi="Trebuchet MS"/>
        </w:rPr>
      </w:pPr>
    </w:p>
    <w:p w:rsidR="00B52B40" w:rsidRPr="00A4680B" w:rsidRDefault="00D27C5E">
      <w:pPr>
        <w:rPr>
          <w:rFonts w:ascii="Trebuchet MS" w:hAnsi="Trebuchet MS"/>
        </w:rPr>
      </w:pPr>
      <w:r w:rsidRPr="00AC31FA">
        <w:rPr>
          <w:rFonts w:ascii="Trebuchet MS" w:hAnsi="Trebuchet MS"/>
        </w:rPr>
        <w:t>This is cloned into pET22b via the two restriction sites NdeI and XhoI</w:t>
      </w:r>
    </w:p>
    <w:p w:rsidR="00A4680B" w:rsidRDefault="00A4680B"/>
    <w:p w:rsidR="00A4680B" w:rsidRPr="009D0F79" w:rsidRDefault="00A4680B" w:rsidP="00A4680B">
      <w:pPr>
        <w:rPr>
          <w:rFonts w:ascii="Courier New" w:hAnsi="Courier New" w:cs="Courier New"/>
        </w:rPr>
      </w:pPr>
      <w:r w:rsidRPr="009D0F79">
        <w:rPr>
          <w:rFonts w:ascii="Courier New" w:hAnsi="Courier New" w:cs="Courier New"/>
        </w:rPr>
        <w:t>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TTTACAATTTCAGGTGGCACTTTTCGGGGAAATGTGCGCGGAACCCCTATTTGTTTATTTTTCTAAATACATTCAAATATGTATCCGCTCATGAGACAATAACCCTGATAAATGCTTCAATAATATTGAAAAAGGAAGAGTATGAGTATTCAACATTTCCGTGT</w:t>
      </w:r>
      <w:r w:rsidRPr="009D0F79">
        <w:rPr>
          <w:rFonts w:ascii="Courier New" w:hAnsi="Courier New" w:cs="Courier New"/>
        </w:rPr>
        <w:lastRenderedPageBreak/>
        <w:t>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C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TGATGCGGTATTTTCTCCTTACGCATCTGTGCGGTATTTCACACCGCATATATGGTGCACTCTCAGTACAATCTGCTCTGATGCCGCATAGTTAAGCCAGTATACACTCCGCTATCGCTACGTGACTGGGTCATGGCTGCGCCCCGACACCCGCCAACACCCGCTGACGCGCCCTGACGGGCTTGTCTGCTCCCGGCATCCGCTTACAGACAAGCTGTGACCGTCTCCGGGAGCTGCATGTGTCAGAGGTTTTCACCGTCATCACCGAAACGCGCGAGGCAGCTGCGGTAAAGCTCATCAGCGTGGTCGTGAAGCGATTCACAGATGTCTGCCTGTTCATCCGCGTCCAGCTCGTTGAGTTTCTCCAGAAGCGTTAATGTCTGGCTTCTGATAAAGCGGGCCATGTTAAGGGCGGTTTTTTCCTGTTTGGTCACTGATGCCTCCGTGTAAGGGGGATTTCTGTTCATGGGGGTAATGATACCGATGAAACGAGAGAGGATGCTCACGATACGGGTTACTGATGATGAACATGCCCGGTTACTGGAACGTTGTGAGGGTAAACAACTGGCGGTATGGATGCGGCGGGACCAGAGAAAAATCACTCAGGGTCAATGCCAGCGCTTCGTTAATACAGATGTAGGTGTTCCACAGGGTAGCCAGCAGCATCCTGCGATGCAGATCCGGAACATAATGGTGCAGGGCGCTGACTTCCGCGTTTCCAGACTTTACGAAACACGGAAACCGAAGACCATTCATGTTGTTGCTCAGGTCGCAGACGTTTTGCAGCAGCAGTCGCTTCACGTTCGCTCGCGTATCGGTGATTCATTCTGCTAACCAGTAAGGCAACCCCGCCAGCCTAGCCGGGTCCTCAACGACAGGAGCACGATCATGCGCACCCGTGGGGCCGCCATGCCGGCGATAATGGCCTGCTTCTCGCCGAAACGTTTGGTGGCGGGACCAGTGACGAAGGCTTGAGCGAGGGCGTGCAAGATTCCGAATACCGCAAGCGACAGGCCGATCATCGTCGCGCTCCAGCGAAAGCGGTCCTCGCCGAAAATGACCCAGAGCGCTGCCGGCACCTGTCCTACGAGTTGCATGATAAAGAAGACAGTCATAAGTGCGGCGACGATAGTCATGCCCCGCGCCCACCGGAAGGAGCTGACTGGGTTGAAGGCTCTCAAGGGCATCGGTCGAGATCCCGGTGCCTAATGAGTGAGCTAACTTACATTAATTGCGTTGCGCTCACTGCCCGCTTTCCAGTCGGGAAACCTGTCGTGCCAGCTGCATTAATGAATCGGCCAACGCGCGGGGAGAGGCGGTTTGCGTATTGGGCGCCAGGGTGGTTTTTCTTTTCACCAGTGAGACGGGCAACAGCTGATTGCCCTTCACCGCCTGGCCCTGAGAGAGTTGCAGCAAGCGGTCCACGCTGGTTTGCCCCAGCAGGCGAAAATCCTGTTTGATGGTGGTTAACGGCGGGATATAACATGAGCTGTCTTCGGTATCGTCGTATCCCACTACCGAGATATCCGCACCAACGCGCAGCCCGGACTCGGTAATGGCGCGCATTGCGCCCAGCGCCATCTGATCGTTGGCAACC</w:t>
      </w:r>
      <w:r w:rsidRPr="009D0F79">
        <w:rPr>
          <w:rFonts w:ascii="Courier New" w:hAnsi="Courier New" w:cs="Courier New"/>
        </w:rPr>
        <w:lastRenderedPageBreak/>
        <w:t>AGCATCGCAGTGGGAACGATGCCCTCATTCAGCATTTGCATGGTTTGTTGAAAACCGGACATGGCACTCCAGTCGCCTTCCCGTTCCGCTATCGGCTGAATTTGATTGCGAGTGAGATATTTATGCCAGCCAGCCAGACGCAGACGCGCCGAGACAGAACTTAATGGGCCCGCTAACAGCGCGATTTGCTGGTGACCCAATGCGACCAGATGCTCCACGCCCAGTCGCGTACCGTCTTCATGGGAGAAAATAATACTGTTGATGGGTGTCTGGTCAGAGACATCAAGAAATAACGCCGGAACATTAGTGCAGGCAGCTTCCACAGCAATGGCATCCTGGTCATCCAGCGGATAGTTAATGATCAGCCCACTGACGCGTTGCGCGAGAAGATTGTGCACCGCCGCTTTACAGGCTTCGACGCCGCTTCGTTCTACCATCGACACCACCACGCTGGCACCCAGTTGATCGGCGCGAGATTTAATCGCCGCGACAATTTGCGACGGCGCGTGCAGGGCCAGACTGGAGGTGGCAACGCCAATCAGCAACGACTGTTTGCCCGCCAGTTGTTGTGCCACGCGGTTGGGAATGTAATTCAGCTCCGCCATCGCCGCTTCCACTTTTTCCCGCGTTTTCGCAGAAACGTGGCTGGCCTGGTTCACCACGCGGGAAACGGTCTGATAAGAGACACCGGCATACTCTGCGACATCGTATAACGTTACTGGTTTCACATTCACCACCCTGAATTGACTCTCTTCCGGGCGCTATCATGCCATACCGCGAAAGGTTTTGCGCCATTCGATGGTGTCCGGGATCTCGACGCTCTCCCTTATGCGACTCCTGCATTAGGAAGCAGCCCAGTAGTAGGTTGAGGCCGTTGAGCACCGCCGCCGCAAGGAATGGTGCATGCAAGGAGATGGCGCCCAACAGTCCCCCGGCCACGGGGCCTGCCACCATACCCACGCCGAAACAAGCGCTCATGAGCCCGAAGTGGCGAGCCCGATCTTCCCCATCGGTGATGTCGGCGATATAGGCGCCAGCAACCGCACCTGTGGCGCCGGTGATGCCGGCCACGATGCGTCCGGCGTAGAGGATCGAGATCTCGATCCCGCGAAATTAATACGACTCACTATAGGGGAATTGTGAGCGGATAACAATTCCCCTCTAGAAATAATTTTGTTTAACTTTAAGAAGGAGATATA</w:t>
      </w:r>
      <w:r w:rsidRPr="00C5742D">
        <w:rPr>
          <w:rFonts w:ascii="Courier New" w:hAnsi="Courier New" w:cs="Courier New"/>
          <w:color w:val="00FF00"/>
        </w:rPr>
        <w:t>CATATG</w:t>
      </w:r>
      <w:r w:rsidRPr="00C5742D">
        <w:rPr>
          <w:rFonts w:ascii="Courier New" w:hAnsi="Courier New" w:cs="Courier New"/>
        </w:rPr>
        <w:t>GAAGCAAGCCTGACAGGTGCAGGTGCAACCTTCCCTGCGCCGGTGTA</w:t>
      </w:r>
      <w:r w:rsidRPr="00FD42C0">
        <w:rPr>
          <w:rFonts w:ascii="Courier New" w:hAnsi="Courier New" w:cs="Courier New"/>
          <w:color w:val="FF0000"/>
        </w:rPr>
        <w:t>TGC</w:t>
      </w:r>
      <w:r w:rsidRPr="00C5742D">
        <w:rPr>
          <w:rFonts w:ascii="Courier New" w:hAnsi="Courier New" w:cs="Courier New"/>
        </w:rPr>
        <w:t>CAAATGGGCTGACACTTACCAGAAAGAAACCGGTAATAAAGTTAACTACCAGGGTATCGGTTCTTCCGGTGGCGTAAAACAGATTATCGCTAATACCGTTGATTTTGGTGCCTCTGACGCGCCGCTGTCTGACGAAAAACTGGCTCAGGAAGGTCTGTTCCAGTTCCCGACCGTGATTGGCGGCGTGGTGCTGGCGGTTAACATTCCAGGGCTGAAGTCTGGCGAACTGGTGCTGGATGGTAAAACCCTCGGCGACATCTACCTGGGCAAAATCAAGAAGTGGGATGATGAAGCCATCGCCAAACTGAATCCGGGTCTGAAACTGCCTTCACAAAACATTGCTGTAGTACGCCGCGCAGATGGCTCCGGGACTTCCTTCGTCTTCACCAGCTACCTGGCGAAAGTGAACGAAGAGTGGAAAAACAACGTTGGTACTGGCTCTACCGTAAAATGGCCGATCGGTCTGGGCGGTAAAGGTAACGACGGTATCGCCGCGTTCGTTCAGCGTCTGCCGGGTGCAATTGGTTATGTTGAATAT</w:t>
      </w:r>
      <w:r w:rsidRPr="00FD42C0">
        <w:rPr>
          <w:rFonts w:ascii="Courier New" w:hAnsi="Courier New" w:cs="Courier New"/>
          <w:color w:val="FF0000"/>
        </w:rPr>
        <w:t>TGT</w:t>
      </w:r>
      <w:r w:rsidRPr="00C5742D">
        <w:rPr>
          <w:rFonts w:ascii="Courier New" w:hAnsi="Courier New" w:cs="Courier New"/>
        </w:rPr>
        <w:t>TACGCGAAGCAGAACAACCTGGCGTACACCAAACTGATCTCCGCTGATGGTAAACCGGTTAGTCCGACCGAAGAAAACTTCGCTAATGCAGCAAAAGGTGCAGACTGGAGCAAAACCTTCGCTCAGGATCTGACCAACCAGAAAGGCGAAGATGCATGGCCTATTACCTCTACCACGTTCATTCTGATCCACAAAGATCAGAAGAAACCAGAACAAGGCACAGAAGTGCTGAAATTCTTCGACTGGGCGTACAAAACCGGGGCTAAACAGGCGAACGACCTGGATTACGCCAGCCTGCCGGATAGTGTAGTTGAACAGGTTCGCGCTGCGTGGAAGACCAATATTAAAGACAGTAGCGGTAAGCCGCTGTAC</w:t>
      </w:r>
      <w:r w:rsidRPr="00C5742D">
        <w:rPr>
          <w:rFonts w:ascii="Courier New" w:hAnsi="Courier New" w:cs="Courier New"/>
          <w:color w:val="FF0000"/>
        </w:rPr>
        <w:t>TAATGA</w:t>
      </w:r>
      <w:r w:rsidRPr="00C5742D">
        <w:rPr>
          <w:rFonts w:ascii="Courier New" w:hAnsi="Courier New" w:cs="Courier New"/>
          <w:color w:val="0000FF"/>
        </w:rPr>
        <w:t>CTCGAG</w:t>
      </w:r>
      <w:r w:rsidRPr="009D0F79">
        <w:rPr>
          <w:rFonts w:ascii="Courier New" w:hAnsi="Courier New" w:cs="Courier New"/>
        </w:rPr>
        <w:t>CACCACCACCACCACCACTGAGATCCGGCTGCTAACAAAGCCCGAAAGGAAGCTGAGTTGGCTGCTGCCACCGCTGAGCAATAACTAGCATAACCCCTTGGGGCCTCTAAACGGGTCTTGAGGGGTTTTTTGCTGAAAGGAGGAACTATATCCGGAT</w:t>
      </w:r>
    </w:p>
    <w:p w:rsidR="00A4680B" w:rsidRDefault="00A4680B"/>
    <w:p w:rsidR="00AE1539" w:rsidRPr="00D27C5E" w:rsidRDefault="00457042" w:rsidP="00AE1539">
      <w:pPr>
        <w:jc w:val="center"/>
      </w:pPr>
      <w:r w:rsidRPr="001D03C4">
        <w:rPr>
          <w:noProof/>
          <w:lang w:val="en-GB" w:eastAsia="en-GB"/>
        </w:rPr>
        <w:lastRenderedPageBreak/>
        <w:drawing>
          <wp:inline distT="0" distB="0" distL="0" distR="0">
            <wp:extent cx="4848225" cy="3571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1539" w:rsidRPr="00D27C5E" w:rsidSect="003901C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5E"/>
    <w:rsid w:val="001D03C4"/>
    <w:rsid w:val="003901CA"/>
    <w:rsid w:val="00416AEA"/>
    <w:rsid w:val="00457042"/>
    <w:rsid w:val="004E6AFA"/>
    <w:rsid w:val="00634A31"/>
    <w:rsid w:val="00694D7E"/>
    <w:rsid w:val="006A7F5D"/>
    <w:rsid w:val="0087539F"/>
    <w:rsid w:val="008C41A1"/>
    <w:rsid w:val="0097267A"/>
    <w:rsid w:val="00990D98"/>
    <w:rsid w:val="00A4680B"/>
    <w:rsid w:val="00AC31FA"/>
    <w:rsid w:val="00AE1539"/>
    <w:rsid w:val="00AF2AEF"/>
    <w:rsid w:val="00B52B40"/>
    <w:rsid w:val="00B8101D"/>
    <w:rsid w:val="00C5742D"/>
    <w:rsid w:val="00D27C5E"/>
    <w:rsid w:val="00D86BED"/>
    <w:rsid w:val="00E71F1F"/>
    <w:rsid w:val="00EE68FD"/>
    <w:rsid w:val="00F97C5F"/>
    <w:rsid w:val="00FD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FCB93-A9B0-4E71-B09B-31F821A9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NdeI   PBP A197C  Stop Stop XhoI</vt:lpstr>
    </vt:vector>
  </TitlesOfParts>
  <Company>N.I.M.R.</Company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NdeI   PBP A197C  Stop Stop XhoI</dc:title>
  <dc:subject/>
  <dc:creator>skunzel</dc:creator>
  <cp:keywords/>
  <dc:description/>
  <cp:lastModifiedBy>Martin Webb</cp:lastModifiedBy>
  <cp:revision>2</cp:revision>
  <dcterms:created xsi:type="dcterms:W3CDTF">2018-06-19T10:38:00Z</dcterms:created>
  <dcterms:modified xsi:type="dcterms:W3CDTF">2018-06-19T10:38:00Z</dcterms:modified>
</cp:coreProperties>
</file>