
<file path=[Content_Types].xml><?xml version="1.0" encoding="utf-8"?>
<Types xmlns="http://schemas.openxmlformats.org/package/2006/content-types">
  <Default Extension="xml" ContentType="application/xml"/>
  <Default Extension="jpeg" ContentType="image/jpeg"/>
  <Default Extension="tif" ContentType="image/tif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6EF1D6" w14:textId="0EEE66BB" w:rsidR="00293DA9" w:rsidRPr="00876904" w:rsidRDefault="00293DA9" w:rsidP="0014344C">
      <w:pPr>
        <w:jc w:val="center"/>
        <w:rPr>
          <w:rFonts w:asciiTheme="minorHAnsi" w:hAnsiTheme="minorHAnsi"/>
          <w:b/>
          <w:sz w:val="28"/>
          <w:szCs w:val="28"/>
        </w:rPr>
      </w:pPr>
      <w:bookmarkStart w:id="0" w:name="_GoBack"/>
      <w:bookmarkEnd w:id="0"/>
      <w:r w:rsidRPr="00876904">
        <w:rPr>
          <w:rFonts w:asciiTheme="minorHAnsi" w:hAnsiTheme="minorHAnsi"/>
          <w:b/>
          <w:sz w:val="28"/>
          <w:szCs w:val="28"/>
        </w:rPr>
        <w:t>Supplemental file: Annotated donor plasmid sequences</w:t>
      </w:r>
      <w:r w:rsidR="0014344C" w:rsidRPr="00876904">
        <w:rPr>
          <w:rFonts w:asciiTheme="minorHAnsi" w:hAnsiTheme="minorHAnsi"/>
          <w:b/>
          <w:sz w:val="28"/>
          <w:szCs w:val="28"/>
        </w:rPr>
        <w:t xml:space="preserve"> and primer list</w:t>
      </w:r>
    </w:p>
    <w:p w14:paraId="5F4098B9" w14:textId="77777777" w:rsidR="00293DA9" w:rsidRPr="00C56E06" w:rsidRDefault="00293DA9">
      <w:pPr>
        <w:rPr>
          <w:rFonts w:asciiTheme="minorHAnsi" w:hAnsiTheme="minorHAnsi"/>
          <w:sz w:val="22"/>
          <w:szCs w:val="22"/>
        </w:rPr>
      </w:pPr>
    </w:p>
    <w:p w14:paraId="599DA43C" w14:textId="23411D66" w:rsidR="000F5492" w:rsidRPr="003D2C3E" w:rsidRDefault="003D2C3E">
      <w:pPr>
        <w:rPr>
          <w:rFonts w:asciiTheme="minorHAnsi" w:hAnsiTheme="minorHAnsi"/>
          <w:b/>
          <w:i/>
          <w:sz w:val="22"/>
          <w:szCs w:val="22"/>
        </w:rPr>
      </w:pPr>
      <w:r w:rsidRPr="003D2C3E">
        <w:rPr>
          <w:rFonts w:asciiTheme="minorHAnsi" w:hAnsiTheme="minorHAnsi"/>
          <w:b/>
          <w:sz w:val="22"/>
          <w:szCs w:val="22"/>
        </w:rPr>
        <w:t>Supplemental text A</w:t>
      </w:r>
      <w:r>
        <w:rPr>
          <w:rFonts w:asciiTheme="minorHAnsi" w:hAnsiTheme="minorHAnsi"/>
          <w:b/>
          <w:i/>
          <w:sz w:val="22"/>
          <w:szCs w:val="22"/>
        </w:rPr>
        <w:t xml:space="preserve">: </w:t>
      </w:r>
      <w:r w:rsidR="00E17E55" w:rsidRPr="003D2C3E">
        <w:rPr>
          <w:rFonts w:asciiTheme="minorHAnsi" w:hAnsiTheme="minorHAnsi"/>
          <w:b/>
          <w:sz w:val="22"/>
          <w:szCs w:val="22"/>
        </w:rPr>
        <w:t>Annotated pGEM-WingGFP-</w:t>
      </w:r>
      <w:r w:rsidR="00E17E55" w:rsidRPr="003D2C3E">
        <w:rPr>
          <w:rFonts w:asciiTheme="minorHAnsi" w:hAnsiTheme="minorHAnsi"/>
          <w:b/>
          <w:i/>
          <w:sz w:val="22"/>
          <w:szCs w:val="22"/>
        </w:rPr>
        <w:t>tan</w:t>
      </w:r>
      <w:r w:rsidR="00E17E55" w:rsidRPr="003D2C3E">
        <w:rPr>
          <w:rFonts w:asciiTheme="minorHAnsi" w:hAnsiTheme="minorHAnsi"/>
          <w:b/>
          <w:sz w:val="22"/>
          <w:szCs w:val="22"/>
        </w:rPr>
        <w:t xml:space="preserve"> sequence</w:t>
      </w:r>
      <w:r w:rsidR="00293DA9" w:rsidRPr="003D2C3E">
        <w:rPr>
          <w:rFonts w:asciiTheme="minorHAnsi" w:hAnsiTheme="minorHAnsi"/>
          <w:b/>
          <w:sz w:val="22"/>
          <w:szCs w:val="22"/>
        </w:rPr>
        <w:t xml:space="preserve"> (7290bp)</w:t>
      </w:r>
      <w:r w:rsidR="00B4313B" w:rsidRPr="003D2C3E">
        <w:rPr>
          <w:rFonts w:asciiTheme="minorHAnsi" w:hAnsiTheme="minorHAnsi"/>
          <w:b/>
          <w:sz w:val="22"/>
          <w:szCs w:val="22"/>
        </w:rPr>
        <w:t>:</w:t>
      </w:r>
    </w:p>
    <w:p w14:paraId="0C75042E" w14:textId="77777777" w:rsidR="00E17E55" w:rsidRPr="00C56E06" w:rsidRDefault="00E17E55">
      <w:pPr>
        <w:rPr>
          <w:rFonts w:asciiTheme="minorHAnsi" w:hAnsiTheme="minorHAnsi"/>
          <w:sz w:val="22"/>
          <w:szCs w:val="22"/>
        </w:rPr>
      </w:pPr>
    </w:p>
    <w:p w14:paraId="70234E7F" w14:textId="516A0C25" w:rsidR="008C0EC4" w:rsidRPr="00C56E06" w:rsidRDefault="008C0EC4">
      <w:pPr>
        <w:rPr>
          <w:rFonts w:asciiTheme="minorHAnsi" w:hAnsiTheme="minorHAnsi"/>
          <w:sz w:val="22"/>
          <w:szCs w:val="22"/>
          <w:u w:val="single"/>
        </w:rPr>
      </w:pPr>
      <w:r w:rsidRPr="00C56E06">
        <w:rPr>
          <w:rFonts w:asciiTheme="minorHAnsi" w:hAnsiTheme="minorHAnsi"/>
          <w:sz w:val="22"/>
          <w:szCs w:val="22"/>
          <w:u w:val="single"/>
        </w:rPr>
        <w:t xml:space="preserve">Underlined sequences represent primers </w:t>
      </w:r>
      <w:r w:rsidR="000C0088">
        <w:rPr>
          <w:rFonts w:asciiTheme="minorHAnsi" w:hAnsiTheme="minorHAnsi"/>
          <w:sz w:val="22"/>
          <w:szCs w:val="22"/>
          <w:u w:val="single"/>
        </w:rPr>
        <w:t>used for plasmid construction and screening</w:t>
      </w:r>
      <w:r w:rsidRPr="00C56E06">
        <w:rPr>
          <w:rFonts w:asciiTheme="minorHAnsi" w:hAnsiTheme="minorHAnsi"/>
          <w:sz w:val="22"/>
          <w:szCs w:val="22"/>
          <w:u w:val="single"/>
        </w:rPr>
        <w:t>.</w:t>
      </w:r>
    </w:p>
    <w:p w14:paraId="13088EA0" w14:textId="0F39DD1F" w:rsidR="008C0EC4" w:rsidRDefault="008C0EC4">
      <w:pPr>
        <w:rPr>
          <w:rFonts w:asciiTheme="minorHAnsi" w:hAnsiTheme="minorHAnsi"/>
          <w:sz w:val="22"/>
          <w:szCs w:val="22"/>
          <w:u w:val="double"/>
        </w:rPr>
      </w:pPr>
      <w:r w:rsidRPr="00C56E06">
        <w:rPr>
          <w:rFonts w:asciiTheme="minorHAnsi" w:hAnsiTheme="minorHAnsi"/>
          <w:sz w:val="22"/>
          <w:szCs w:val="22"/>
          <w:u w:val="double"/>
        </w:rPr>
        <w:t xml:space="preserve">Double underlines represent areas </w:t>
      </w:r>
      <w:r w:rsidR="000C4E40">
        <w:rPr>
          <w:rFonts w:asciiTheme="minorHAnsi" w:hAnsiTheme="minorHAnsi"/>
          <w:sz w:val="22"/>
          <w:szCs w:val="22"/>
          <w:u w:val="double"/>
        </w:rPr>
        <w:t>where</w:t>
      </w:r>
      <w:r w:rsidRPr="00C56E06">
        <w:rPr>
          <w:rFonts w:asciiTheme="minorHAnsi" w:hAnsiTheme="minorHAnsi"/>
          <w:sz w:val="22"/>
          <w:szCs w:val="22"/>
          <w:u w:val="double"/>
        </w:rPr>
        <w:t xml:space="preserve"> two primers overlap</w:t>
      </w:r>
    </w:p>
    <w:p w14:paraId="7940AA8C" w14:textId="77777777" w:rsidR="00463A32" w:rsidRPr="00C56E06" w:rsidRDefault="00463A32">
      <w:pPr>
        <w:rPr>
          <w:rFonts w:asciiTheme="minorHAnsi" w:hAnsiTheme="minorHAnsi"/>
          <w:sz w:val="22"/>
          <w:szCs w:val="22"/>
          <w:u w:val="double"/>
        </w:rPr>
      </w:pPr>
    </w:p>
    <w:p w14:paraId="002E1ACD" w14:textId="797EFC08" w:rsidR="00E17E55" w:rsidRPr="00C56E06" w:rsidRDefault="00E17E55">
      <w:pPr>
        <w:rPr>
          <w:rFonts w:asciiTheme="minorHAnsi" w:hAnsiTheme="minorHAnsi"/>
          <w:color w:val="AEAAAA" w:themeColor="background2" w:themeShade="BF"/>
          <w:sz w:val="22"/>
          <w:szCs w:val="22"/>
        </w:rPr>
      </w:pPr>
      <w:r w:rsidRPr="00C56E06">
        <w:rPr>
          <w:rFonts w:asciiTheme="minorHAnsi" w:hAnsiTheme="minorHAnsi"/>
          <w:color w:val="AEAAAA" w:themeColor="background2" w:themeShade="BF"/>
          <w:sz w:val="22"/>
          <w:szCs w:val="22"/>
          <w:highlight w:val="black"/>
        </w:rPr>
        <w:t>5’ homology arm</w:t>
      </w:r>
    </w:p>
    <w:p w14:paraId="1797B6DF" w14:textId="2D0256E2" w:rsidR="00E17E55" w:rsidRPr="00C56E06" w:rsidRDefault="00E17E55">
      <w:pPr>
        <w:rPr>
          <w:rFonts w:asciiTheme="minorHAnsi" w:hAnsiTheme="minorHAnsi"/>
          <w:color w:val="FFC000" w:themeColor="accent4"/>
          <w:sz w:val="22"/>
          <w:szCs w:val="22"/>
          <w:highlight w:val="black"/>
        </w:rPr>
      </w:pPr>
      <w:r w:rsidRPr="00C56E06">
        <w:rPr>
          <w:rFonts w:asciiTheme="minorHAnsi" w:hAnsiTheme="minorHAnsi"/>
          <w:color w:val="FFC000" w:themeColor="accent4"/>
          <w:sz w:val="22"/>
          <w:szCs w:val="22"/>
          <w:highlight w:val="black"/>
        </w:rPr>
        <w:t xml:space="preserve">5’ target PAM </w:t>
      </w:r>
    </w:p>
    <w:p w14:paraId="52A8B3B0" w14:textId="0EC9E678" w:rsidR="00E17E55" w:rsidRPr="00C56E06" w:rsidRDefault="00E17E55">
      <w:pPr>
        <w:rPr>
          <w:rFonts w:asciiTheme="minorHAnsi" w:hAnsiTheme="minorHAnsi"/>
          <w:b/>
          <w:color w:val="C06FAD"/>
          <w:sz w:val="22"/>
          <w:szCs w:val="22"/>
        </w:rPr>
      </w:pPr>
      <w:r w:rsidRPr="00C56E06">
        <w:rPr>
          <w:rFonts w:asciiTheme="minorHAnsi" w:hAnsiTheme="minorHAnsi"/>
          <w:b/>
          <w:color w:val="C06FAD"/>
          <w:sz w:val="22"/>
          <w:szCs w:val="22"/>
          <w:highlight w:val="lightGray"/>
        </w:rPr>
        <w:t>Unique portion of 5’ target site for reporter excision</w:t>
      </w:r>
      <w:r w:rsidR="008C0EC4" w:rsidRPr="00C56E06">
        <w:rPr>
          <w:rFonts w:asciiTheme="minorHAnsi" w:hAnsiTheme="minorHAnsi"/>
          <w:b/>
          <w:color w:val="C06FAD"/>
          <w:sz w:val="22"/>
          <w:szCs w:val="22"/>
          <w:highlight w:val="lightGray"/>
        </w:rPr>
        <w:t xml:space="preserve"> (restriction sites: BglII, BsiWI, Acc65I)</w:t>
      </w:r>
    </w:p>
    <w:p w14:paraId="0B084CB4" w14:textId="49BD6723" w:rsidR="00E17E55" w:rsidRPr="00C56E06" w:rsidRDefault="00E17E55">
      <w:pPr>
        <w:rPr>
          <w:rFonts w:asciiTheme="minorHAnsi" w:hAnsiTheme="minorHAnsi"/>
          <w:color w:val="92D050"/>
          <w:sz w:val="22"/>
          <w:szCs w:val="22"/>
        </w:rPr>
      </w:pPr>
      <w:r w:rsidRPr="00C56E06">
        <w:rPr>
          <w:rFonts w:asciiTheme="minorHAnsi" w:hAnsiTheme="minorHAnsi"/>
          <w:color w:val="92D050"/>
          <w:sz w:val="22"/>
          <w:szCs w:val="22"/>
        </w:rPr>
        <w:t xml:space="preserve">Pupal wing enhancer from </w:t>
      </w:r>
      <w:r w:rsidRPr="00C56E06">
        <w:rPr>
          <w:rFonts w:asciiTheme="minorHAnsi" w:hAnsiTheme="minorHAnsi"/>
          <w:i/>
          <w:color w:val="92D050"/>
          <w:sz w:val="22"/>
          <w:szCs w:val="22"/>
        </w:rPr>
        <w:t>D. melanogaster yellow</w:t>
      </w:r>
      <w:r w:rsidRPr="00C56E06">
        <w:rPr>
          <w:rFonts w:asciiTheme="minorHAnsi" w:hAnsiTheme="minorHAnsi"/>
          <w:color w:val="92D050"/>
          <w:sz w:val="22"/>
          <w:szCs w:val="22"/>
        </w:rPr>
        <w:t xml:space="preserve"> gene</w:t>
      </w:r>
    </w:p>
    <w:p w14:paraId="31B6B7FE" w14:textId="49D252A5" w:rsidR="00E17E55" w:rsidRPr="00C56E06" w:rsidRDefault="00E17E55">
      <w:pPr>
        <w:rPr>
          <w:rFonts w:asciiTheme="minorHAnsi" w:hAnsiTheme="minorHAnsi"/>
          <w:color w:val="00B050"/>
          <w:sz w:val="22"/>
          <w:szCs w:val="22"/>
        </w:rPr>
      </w:pPr>
      <w:r w:rsidRPr="00C56E06">
        <w:rPr>
          <w:rFonts w:asciiTheme="minorHAnsi" w:hAnsiTheme="minorHAnsi"/>
          <w:color w:val="00B050"/>
          <w:sz w:val="22"/>
          <w:szCs w:val="22"/>
        </w:rPr>
        <w:t>EGFP with Hsp70 promoter and SV40 polyadenylation signal</w:t>
      </w:r>
    </w:p>
    <w:p w14:paraId="1805FDD5" w14:textId="492F2573" w:rsidR="00E17E55" w:rsidRPr="00C56E06" w:rsidRDefault="00E17E55">
      <w:pPr>
        <w:rPr>
          <w:rFonts w:asciiTheme="minorHAnsi" w:hAnsiTheme="minorHAnsi"/>
          <w:b/>
          <w:color w:val="524EA2"/>
          <w:sz w:val="22"/>
          <w:szCs w:val="22"/>
        </w:rPr>
      </w:pPr>
      <w:r w:rsidRPr="00C56E06">
        <w:rPr>
          <w:rFonts w:asciiTheme="minorHAnsi" w:hAnsiTheme="minorHAnsi"/>
          <w:b/>
          <w:color w:val="524EA2"/>
          <w:sz w:val="22"/>
          <w:szCs w:val="22"/>
          <w:highlight w:val="lightGray"/>
        </w:rPr>
        <w:t>Unique portion of 3’ target site for reporter excision</w:t>
      </w:r>
      <w:r w:rsidR="008C0EC4" w:rsidRPr="00C56E06">
        <w:rPr>
          <w:rFonts w:asciiTheme="minorHAnsi" w:hAnsiTheme="minorHAnsi"/>
          <w:b/>
          <w:color w:val="524EA2"/>
          <w:sz w:val="22"/>
          <w:szCs w:val="22"/>
          <w:highlight w:val="lightGray"/>
        </w:rPr>
        <w:t xml:space="preserve"> (restriction sites: NarI, Bsu36I, ClaI)</w:t>
      </w:r>
    </w:p>
    <w:p w14:paraId="323F84B1" w14:textId="6B58D708" w:rsidR="00E17E55" w:rsidRPr="00C56E06" w:rsidRDefault="00E17E55">
      <w:pPr>
        <w:rPr>
          <w:rFonts w:asciiTheme="minorHAnsi" w:hAnsiTheme="minorHAnsi"/>
          <w:color w:val="000000" w:themeColor="text1"/>
          <w:sz w:val="22"/>
          <w:szCs w:val="22"/>
        </w:rPr>
      </w:pPr>
      <w:r w:rsidRPr="00C56E06">
        <w:rPr>
          <w:rFonts w:asciiTheme="minorHAnsi" w:hAnsiTheme="minorHAnsi"/>
          <w:color w:val="000000" w:themeColor="text1"/>
          <w:sz w:val="22"/>
          <w:szCs w:val="22"/>
          <w:highlight w:val="darkGray"/>
        </w:rPr>
        <w:t>3’ homology arm</w:t>
      </w:r>
    </w:p>
    <w:p w14:paraId="0FB26BCA" w14:textId="740FAA52" w:rsidR="000F5492" w:rsidRPr="00C56E06" w:rsidRDefault="00E17E55">
      <w:pPr>
        <w:rPr>
          <w:rFonts w:asciiTheme="minorHAnsi" w:hAnsiTheme="minorHAnsi"/>
          <w:color w:val="FFC000" w:themeColor="accent4"/>
          <w:sz w:val="22"/>
          <w:szCs w:val="22"/>
        </w:rPr>
      </w:pPr>
      <w:r w:rsidRPr="00C56E06">
        <w:rPr>
          <w:rFonts w:asciiTheme="minorHAnsi" w:hAnsiTheme="minorHAnsi"/>
          <w:color w:val="FFC000" w:themeColor="accent4"/>
          <w:sz w:val="22"/>
          <w:szCs w:val="22"/>
          <w:highlight w:val="darkGray"/>
        </w:rPr>
        <w:t>3’ target PAM</w:t>
      </w:r>
    </w:p>
    <w:p w14:paraId="4FB822FD" w14:textId="083C4FBE" w:rsidR="00E17E55" w:rsidRPr="00C56E06" w:rsidRDefault="00D40584">
      <w:pPr>
        <w:rPr>
          <w:rFonts w:asciiTheme="minorHAnsi" w:hAnsiTheme="minorHAnsi"/>
          <w:sz w:val="22"/>
          <w:szCs w:val="22"/>
        </w:rPr>
      </w:pPr>
      <w:r w:rsidRPr="00C56E06">
        <w:rPr>
          <w:rFonts w:asciiTheme="minorHAnsi" w:hAnsiTheme="minorHAnsi"/>
          <w:color w:val="FF0000"/>
          <w:sz w:val="22"/>
          <w:szCs w:val="22"/>
        </w:rPr>
        <w:t>Restriction</w:t>
      </w:r>
      <w:r w:rsidR="00B4313B" w:rsidRPr="00C56E06">
        <w:rPr>
          <w:rFonts w:asciiTheme="minorHAnsi" w:hAnsiTheme="minorHAnsi"/>
          <w:color w:val="FF0000"/>
          <w:sz w:val="22"/>
          <w:szCs w:val="22"/>
        </w:rPr>
        <w:t xml:space="preserve"> sites</w:t>
      </w:r>
      <w:r w:rsidR="008C0EC4" w:rsidRPr="00C56E06">
        <w:rPr>
          <w:rFonts w:asciiTheme="minorHAnsi" w:hAnsiTheme="minorHAnsi"/>
          <w:color w:val="FF0000"/>
          <w:sz w:val="22"/>
          <w:szCs w:val="22"/>
        </w:rPr>
        <w:t xml:space="preserve"> within pGEM backbone</w:t>
      </w:r>
      <w:r w:rsidR="00B4313B" w:rsidRPr="00C56E06">
        <w:rPr>
          <w:rFonts w:asciiTheme="minorHAnsi" w:hAnsiTheme="minorHAnsi"/>
          <w:color w:val="FF0000"/>
          <w:sz w:val="22"/>
          <w:szCs w:val="22"/>
        </w:rPr>
        <w:t xml:space="preserve"> for homology arm removal</w:t>
      </w:r>
      <w:r w:rsidR="00B4313B" w:rsidRPr="00C56E06">
        <w:rPr>
          <w:rFonts w:asciiTheme="minorHAnsi" w:hAnsiTheme="minorHAnsi"/>
          <w:sz w:val="22"/>
          <w:szCs w:val="22"/>
        </w:rPr>
        <w:t>: 5’ end</w:t>
      </w:r>
      <w:r w:rsidR="008C0EC4" w:rsidRPr="00C56E06">
        <w:rPr>
          <w:rFonts w:asciiTheme="minorHAnsi" w:hAnsiTheme="minorHAnsi"/>
          <w:sz w:val="22"/>
          <w:szCs w:val="22"/>
        </w:rPr>
        <w:t xml:space="preserve"> – ApaI, SphI; 3’ end – SbfI, MluI</w:t>
      </w:r>
    </w:p>
    <w:p w14:paraId="6977B898" w14:textId="77777777" w:rsidR="00B4313B" w:rsidRPr="00C56E06" w:rsidRDefault="00B4313B">
      <w:pPr>
        <w:rPr>
          <w:rFonts w:asciiTheme="minorHAnsi" w:hAnsiTheme="minorHAnsi"/>
          <w:sz w:val="22"/>
          <w:szCs w:val="22"/>
        </w:rPr>
      </w:pPr>
    </w:p>
    <w:p w14:paraId="4ADDDDA1" w14:textId="77777777" w:rsidR="00104078" w:rsidRPr="00C56E06" w:rsidRDefault="000F5492">
      <w:pPr>
        <w:rPr>
          <w:rFonts w:asciiTheme="minorHAnsi" w:hAnsiTheme="minorHAnsi"/>
          <w:sz w:val="22"/>
          <w:szCs w:val="22"/>
        </w:rPr>
      </w:pPr>
      <w:r w:rsidRPr="00C56E06">
        <w:rPr>
          <w:rFonts w:asciiTheme="minorHAnsi" w:hAnsiTheme="minorHAnsi"/>
          <w:sz w:val="22"/>
          <w:szCs w:val="22"/>
        </w:rPr>
        <w:t>ATTACGCCAGCTGGCGAAAGGGG</w:t>
      </w:r>
      <w:r w:rsidRPr="00C56E06">
        <w:rPr>
          <w:rFonts w:asciiTheme="minorHAnsi" w:hAnsiTheme="minorHAnsi"/>
          <w:sz w:val="22"/>
          <w:szCs w:val="22"/>
          <w:u w:val="single"/>
        </w:rPr>
        <w:t>GATGTGCTGCAAGGCGATTAA</w:t>
      </w:r>
      <w:r w:rsidRPr="00C56E06">
        <w:rPr>
          <w:rFonts w:asciiTheme="minorHAnsi" w:hAnsiTheme="minorHAnsi"/>
          <w:sz w:val="22"/>
          <w:szCs w:val="22"/>
        </w:rPr>
        <w:t>GTTGGGTAACGCCAGGGTTTTCCCAGTCACGACGTTGTAAAACGACGGCCAGTGAATTGTAATACGACTCACTATAGGGCGAATT</w:t>
      </w:r>
      <w:r w:rsidRPr="00C56E06">
        <w:rPr>
          <w:rFonts w:asciiTheme="minorHAnsi" w:hAnsiTheme="minorHAnsi"/>
          <w:color w:val="FF0000"/>
          <w:sz w:val="22"/>
          <w:szCs w:val="22"/>
        </w:rPr>
        <w:t>GGGCCC</w:t>
      </w:r>
      <w:r w:rsidRPr="00C56E06">
        <w:rPr>
          <w:rFonts w:asciiTheme="minorHAnsi" w:hAnsiTheme="minorHAnsi"/>
          <w:sz w:val="22"/>
          <w:szCs w:val="22"/>
        </w:rPr>
        <w:t>GACGTC</w:t>
      </w:r>
      <w:r w:rsidRPr="00C56E06">
        <w:rPr>
          <w:rFonts w:asciiTheme="minorHAnsi" w:hAnsiTheme="minorHAnsi"/>
          <w:color w:val="FF0000"/>
          <w:sz w:val="22"/>
          <w:szCs w:val="22"/>
        </w:rPr>
        <w:t>GCATGC</w:t>
      </w:r>
      <w:r w:rsidRPr="00C56E06">
        <w:rPr>
          <w:rFonts w:asciiTheme="minorHAnsi" w:hAnsiTheme="minorHAnsi"/>
          <w:sz w:val="22"/>
          <w:szCs w:val="22"/>
        </w:rPr>
        <w:t>TCCCGGCCGCCATGGCGGCCGCGGGAATTCGAT</w:t>
      </w:r>
      <w:r w:rsidRPr="00C56E06">
        <w:rPr>
          <w:rFonts w:asciiTheme="minorHAnsi" w:hAnsiTheme="minorHAnsi"/>
          <w:color w:val="AEAAAA" w:themeColor="background2" w:themeShade="BF"/>
          <w:sz w:val="22"/>
          <w:szCs w:val="22"/>
          <w:highlight w:val="black"/>
        </w:rPr>
        <w:t>CTCTGGATAAGCGTCAGCCTCGCGTTGCGTCGCAGTCGCAGTCGCAGTCGCCTTCGCTGCTGGCGTCGCAGCGTCGCCCATTGCTGTTATTGTTGTTGCTGT</w:t>
      </w:r>
      <w:r w:rsidRPr="00C56E06">
        <w:rPr>
          <w:rFonts w:asciiTheme="minorHAnsi" w:hAnsiTheme="minorHAnsi"/>
          <w:color w:val="AEAAAA" w:themeColor="background2" w:themeShade="BF"/>
          <w:sz w:val="22"/>
          <w:szCs w:val="22"/>
          <w:highlight w:val="black"/>
          <w:u w:val="single"/>
        </w:rPr>
        <w:t>GTTTCTATATGCGTTGCCTGCTC</w:t>
      </w:r>
      <w:r w:rsidRPr="00C56E06">
        <w:rPr>
          <w:rFonts w:asciiTheme="minorHAnsi" w:hAnsiTheme="minorHAnsi"/>
          <w:color w:val="AEAAAA" w:themeColor="background2" w:themeShade="BF"/>
          <w:sz w:val="22"/>
          <w:szCs w:val="22"/>
          <w:highlight w:val="black"/>
        </w:rPr>
        <w:t>CGTTATCGCAGCGACGTCGTCGTCGTCGTCGTCGTCGTCATCAGCTGTCTTCGTGTTGTTGTTGTGCTTTTTGCTGAGTGTTGTTTGTTCGGCACCTCGAATTGCTGCCGCCAAAACATGTCCAATTCAGTTTGAATTCTGCCTTCAAGCGCTTTAGAACAATCATATAAAAACTTGGCTTGAATTATCTATATACAATTTGTTTACACTGAAATTCTCTCTCTCTCTCGTAACCTTTCTCTCGCTCTGTCTCTGTGTGTGCGTGCGTGTGTTTGAGTGTTGGTAAAGTTTGTTTAATGAAATTATTAACTCAGTTGTGTTTTTTTTTATTATTATTATTATTTCATCTTGTGAATTTTGTTTTGTTTTTGTTGCAAAATTTGTTGTAATTCACTTTTCCAGCGAGTTTTTATTCCCACTGAATTATTATATATATTTCCTGTGCTTTATTTTTGTTTTCGTCTTTCTATTTACATTTTGTGATCGTGGATAAGACGAACCCAAGCAAAAAAAAAAAAAGAAAAGAAAAGAATAATTGAGAGCATATTATTACTGCTCATCCTGCTCGAATTTCAGAGCCAAATAGCGCGAAGAGCGATAAACGGTCCACAGCACATAGACCAAAACGAAAGCCCAGGAAGCCATGTGCACCTCCCCGGTGGCCCACCAAATGTC</w:t>
      </w:r>
      <w:r w:rsidRPr="00C56E06">
        <w:rPr>
          <w:rFonts w:asciiTheme="minorHAnsi" w:hAnsiTheme="minorHAnsi"/>
          <w:color w:val="AEAAAA" w:themeColor="background2" w:themeShade="BF"/>
          <w:sz w:val="22"/>
          <w:szCs w:val="22"/>
          <w:highlight w:val="black"/>
          <w:u w:val="single"/>
        </w:rPr>
        <w:t>GTCCAGCATGTCCT</w:t>
      </w:r>
      <w:r w:rsidRPr="00C56E06">
        <w:rPr>
          <w:rFonts w:asciiTheme="minorHAnsi" w:hAnsiTheme="minorHAnsi"/>
          <w:color w:val="FFC000" w:themeColor="accent4"/>
          <w:sz w:val="22"/>
          <w:szCs w:val="22"/>
          <w:highlight w:val="black"/>
          <w:u w:val="single"/>
        </w:rPr>
        <w:t>CCG</w:t>
      </w:r>
      <w:r w:rsidRPr="00C56E06">
        <w:rPr>
          <w:rFonts w:asciiTheme="minorHAnsi" w:hAnsiTheme="minorHAnsi"/>
          <w:color w:val="AEAAAA" w:themeColor="background2" w:themeShade="BF"/>
          <w:sz w:val="22"/>
          <w:szCs w:val="22"/>
          <w:highlight w:val="black"/>
          <w:u w:val="single"/>
        </w:rPr>
        <w:t>GCA</w:t>
      </w:r>
      <w:r w:rsidRPr="00C56E06">
        <w:rPr>
          <w:rFonts w:asciiTheme="minorHAnsi" w:hAnsiTheme="minorHAnsi"/>
          <w:b/>
          <w:color w:val="C06FAD"/>
          <w:sz w:val="22"/>
          <w:szCs w:val="22"/>
          <w:highlight w:val="lightGray"/>
          <w:u w:val="double"/>
        </w:rPr>
        <w:t>AGATCTCGTACGGTACC</w:t>
      </w:r>
      <w:r w:rsidRPr="00C56E06">
        <w:rPr>
          <w:rFonts w:asciiTheme="minorHAnsi" w:hAnsiTheme="minorHAnsi"/>
          <w:sz w:val="22"/>
          <w:szCs w:val="22"/>
          <w:u w:val="single"/>
        </w:rPr>
        <w:t>ATCCATACTCATCAATTATCTTATAGCTTATCGTTACGTGTA</w:t>
      </w:r>
      <w:r w:rsidRPr="00C56E06">
        <w:rPr>
          <w:rFonts w:asciiTheme="minorHAnsi" w:hAnsiTheme="minorHAnsi"/>
          <w:sz w:val="22"/>
          <w:szCs w:val="22"/>
        </w:rPr>
        <w:t>CGGCGCG</w:t>
      </w:r>
      <w:r w:rsidRPr="00C56E06">
        <w:rPr>
          <w:rFonts w:asciiTheme="minorHAnsi" w:hAnsiTheme="minorHAnsi"/>
          <w:color w:val="92D050"/>
          <w:sz w:val="22"/>
          <w:szCs w:val="22"/>
        </w:rPr>
        <w:t>CCAATGGCGAAACTGGAAACACTAAACTAGTAAATGCGAAATGTATCATATGGATTTTCATATTTTTTCCACTGCTAATGGAAATGTTTGCCTTGAAGAGATTGGTCGACTATTAAATGATTATCGCCCGATTACCACATTGAGTGGTTTAAAATAGCCATAAAATATGCAACTGACGATGGCTTAAGATAAATACGTCGCAGAGTCACTCATAAATTTCGAACGCAGCCCGCTGATTTACCTACCCCTCTAAACGATTCATAGTATATGTACGAGTATATCCACTAAGCTTTTTCGAGCACTGATTTTTTCGCTTGCACGAGACAAGTGCACCACCGCAATTGCAGGCAAATTATGTCTGAGGTAATGATTCCGTTTCGTGCAAGATTACACAGAAATCAAATTACGACAACCTTTATTCAGTAAGCAAACAAAGCCTTTGTTGGCATCTAATTATTCCACTTATGGTTGCGATTTCGGGAGCTACAATCGGTTTTGGTTTAGTATATCTAGCGAGTTCCTTGGCGACATTTAAAATTTACAAATAAAGTTTCTCTATT</w:t>
      </w:r>
      <w:r w:rsidRPr="00C56E06">
        <w:rPr>
          <w:rFonts w:asciiTheme="minorHAnsi" w:hAnsiTheme="minorHAnsi"/>
          <w:color w:val="92D050"/>
          <w:sz w:val="22"/>
          <w:szCs w:val="22"/>
          <w:u w:val="single"/>
        </w:rPr>
        <w:t>CAATCGGGACAGTGGAAATTGAC</w:t>
      </w:r>
      <w:r w:rsidRPr="00C56E06">
        <w:rPr>
          <w:rFonts w:asciiTheme="minorHAnsi" w:hAnsiTheme="minorHAnsi"/>
          <w:color w:val="92D050"/>
          <w:sz w:val="22"/>
          <w:szCs w:val="22"/>
        </w:rPr>
        <w:t>TATTTTATTTATATTAATGAACTTATTTTTAATTTGGCTTAAGTTACTAAGGGGTACTAATAGTTTGAGCGCAGTGCATGTCATGGGGACATGTGCAATTGTGTGTAAGCGGGAAGTGATCGCGGCCTTCCGAATTTGGCCATGCCAAATAATCCCAGCTCGAAAGGAGGGGACCCGGCGGTCAGGGCCATGGACATTGAACTTGAAAAAAAAAAAACACAAAAATATATAACACAAAACGGAAAATGCTGTGTACCGCTTATGTTAGAGAAGTTGAGCAACGGGTTTTTCGTTTTGCAGTCACGATGGATTTCCAAATTAGTGTAGGAGGGGGGAGGGGAGGGAGGGAGATAATGTCCAGGCTGCCATAAGTGGGGAATAAGGAAAATAAAACATGAAACACGGGTCGGGCAATGTCATGCGGTATTCGGCTTTGCTTTCCGG</w:t>
      </w:r>
      <w:r w:rsidRPr="00C56E06">
        <w:rPr>
          <w:rFonts w:asciiTheme="minorHAnsi" w:hAnsiTheme="minorHAnsi"/>
          <w:sz w:val="22"/>
          <w:szCs w:val="22"/>
        </w:rPr>
        <w:t>CGCGCCTAGGCCGG</w:t>
      </w:r>
      <w:r w:rsidRPr="00C56E06">
        <w:rPr>
          <w:rFonts w:asciiTheme="minorHAnsi" w:hAnsiTheme="minorHAnsi"/>
          <w:color w:val="00B050"/>
          <w:sz w:val="22"/>
          <w:szCs w:val="22"/>
        </w:rPr>
        <w:t>CCGACATGTACAGAGCTCGAGGAGCGCCGGAGTATAAATAGAGGCGCTTCGTCTACGGAGCGACAATTCAATTCAAACAAGCAAAGTGAACACGTCGCTAAGCGAAAGCTAAGCAAATAAACAAGCGCAGCTGAACAAGCTAAACAATCTGCAGCCAAGCTGATCCTCTAGGGTACGCGCTAGAGTCGAGAGGCCTGTTTAAACGATCCACCGGTCGCCACCATGGTGAGCAAGGGCGAGGAGCTGTTCACCGGGGTGGTGCCCATCCTGGTCGAGCTGGACGGCGACGTAAACGGCCACAAGTTCAGCGTGTCCGGCGAGGGCGAGGGCGATGCCACCTACGGCAAGCTGACCCTGAAGTTCATCTGCACCACCGGCAAGCTGCCCGTGCCCTGGCCCACCCTCGTGACCACCCTGACCTACGGCGTGCAGTGCTTCAGCCGCTACCCCGACCACATGAAGCAGCACGACTTCTTCAAGTCCGCCATGCCCGAAGGCTACGTCCAGGAGCGCACCATCTTCTTCAAGGACGACGGCAACTACAAGACCCGCGCCGAG</w:t>
      </w:r>
      <w:r w:rsidRPr="00C56E06">
        <w:rPr>
          <w:rFonts w:asciiTheme="minorHAnsi" w:hAnsiTheme="minorHAnsi"/>
          <w:color w:val="00B050"/>
          <w:sz w:val="22"/>
          <w:szCs w:val="22"/>
        </w:rPr>
        <w:lastRenderedPageBreak/>
        <w:t>GTGAAGTTCGAGGGCGACACCCTGGTGAACCGCATCGAGCTGAAGGGCATCGACTTCAAGGAGGACGGCAACATCCTGGGGCACAAGCTGGAGTACAACTACAACAGCCACAACGTCTATATCATGGCCGACAAGCAGAAGAACGGCATCAAGGTGAACTTCAAGATCCGCCACAACATCGAGGACGGCAGCGTGCAGCTCGCCGACCACTACCAGCAGAACACCCCCATCGGCGACGGCCCCGTGCTGCTGCCCGACAACCACTACCTGAGCACCCAGTCCGCCCTGAGCAAAGACCCCAACGAGAAGCGCGATCACATGGTCCTGCTGGAGTTCGTGACCGCCGCCGGGATCACTCTCGGCATGGACGAGCTGTACAAGAGCAGGCACAGAAGGCATCGCCAGCGCTCTAGGAGCCGCAATCGCAGCCGAAGTCGCAGCAGTGAACGAAAACGCCGTCAACGGAGCCGAAGTCGCAGCAGTGAACGAAGACGCTACTTGTACAAGTAAAGCGGCCGCGACTCTAGATCATAATCAGCCATACCACATTTGTAGAGGTTTTACTTGCTTTAAAAAACCTCCCACACCTCCCCCTGAACCTGAAACATAAAATGAATGCAATTGTTGTTGTTAACTTGTTTATTGCAGCTTATAATGGTTACAAATAAAGCAATAGCATCACAAATTTCACAAATAAAGCATTTTTTTCACTGCATTCTAGTTG</w:t>
      </w:r>
      <w:r w:rsidRPr="00C56E06">
        <w:rPr>
          <w:rFonts w:asciiTheme="minorHAnsi" w:hAnsiTheme="minorHAnsi"/>
          <w:color w:val="00B050"/>
          <w:sz w:val="22"/>
          <w:szCs w:val="22"/>
          <w:u w:val="single"/>
        </w:rPr>
        <w:t>TGGTTTGTCCAAACTCATCAA</w:t>
      </w:r>
      <w:r w:rsidRPr="00C56E06">
        <w:rPr>
          <w:rFonts w:asciiTheme="minorHAnsi" w:hAnsiTheme="minorHAnsi"/>
          <w:color w:val="00B050"/>
          <w:sz w:val="22"/>
          <w:szCs w:val="22"/>
        </w:rPr>
        <w:t>TGTATCTTACTAGTGGCCACGTGGA</w:t>
      </w:r>
      <w:r w:rsidRPr="00C56E06">
        <w:rPr>
          <w:rFonts w:asciiTheme="minorHAnsi" w:hAnsiTheme="minorHAnsi"/>
          <w:sz w:val="22"/>
          <w:szCs w:val="22"/>
        </w:rPr>
        <w:t>GGCCGGCCGAATTCGAATGGCCATGGGACGT</w:t>
      </w:r>
      <w:r w:rsidRPr="00C56E06">
        <w:rPr>
          <w:rFonts w:asciiTheme="minorHAnsi" w:hAnsiTheme="minorHAnsi"/>
          <w:sz w:val="22"/>
          <w:szCs w:val="22"/>
          <w:u w:val="single"/>
        </w:rPr>
        <w:t>CGACCTGTGGTAA</w:t>
      </w:r>
      <w:r w:rsidRPr="00C56E06">
        <w:rPr>
          <w:rFonts w:asciiTheme="minorHAnsi" w:hAnsiTheme="minorHAnsi"/>
          <w:sz w:val="22"/>
          <w:szCs w:val="22"/>
          <w:u w:val="double"/>
        </w:rPr>
        <w:t>TTATAACCCT</w:t>
      </w:r>
      <w:r w:rsidRPr="00C56E06">
        <w:rPr>
          <w:rFonts w:asciiTheme="minorHAnsi" w:hAnsiTheme="minorHAnsi"/>
          <w:b/>
          <w:color w:val="524EA2"/>
          <w:sz w:val="22"/>
          <w:szCs w:val="22"/>
          <w:highlight w:val="lightGray"/>
          <w:u w:val="double"/>
        </w:rPr>
        <w:t>GGCGCCTAAGGATCGAT</w:t>
      </w:r>
      <w:r w:rsidRPr="00C56E06">
        <w:rPr>
          <w:rFonts w:asciiTheme="minorHAnsi" w:hAnsiTheme="minorHAnsi"/>
          <w:color w:val="000000" w:themeColor="text1"/>
          <w:sz w:val="22"/>
          <w:szCs w:val="22"/>
          <w:highlight w:val="darkGray"/>
          <w:u w:val="double"/>
        </w:rPr>
        <w:t>ACT</w:t>
      </w:r>
      <w:r w:rsidRPr="00C56E06">
        <w:rPr>
          <w:rFonts w:asciiTheme="minorHAnsi" w:hAnsiTheme="minorHAnsi"/>
          <w:color w:val="FFC000" w:themeColor="accent4"/>
          <w:sz w:val="22"/>
          <w:szCs w:val="22"/>
          <w:highlight w:val="darkGray"/>
          <w:u w:val="single"/>
        </w:rPr>
        <w:t>TGG</w:t>
      </w:r>
      <w:r w:rsidRPr="00C56E06">
        <w:rPr>
          <w:rFonts w:asciiTheme="minorHAnsi" w:hAnsiTheme="minorHAnsi"/>
          <w:color w:val="000000" w:themeColor="text1"/>
          <w:sz w:val="22"/>
          <w:szCs w:val="22"/>
          <w:highlight w:val="darkGray"/>
          <w:u w:val="single"/>
        </w:rPr>
        <w:t>GGATACCCTGAACC</w:t>
      </w:r>
      <w:r w:rsidRPr="00C56E06">
        <w:rPr>
          <w:rFonts w:asciiTheme="minorHAnsi" w:hAnsiTheme="minorHAnsi"/>
          <w:color w:val="000000" w:themeColor="text1"/>
          <w:sz w:val="22"/>
          <w:szCs w:val="22"/>
          <w:highlight w:val="darkGray"/>
        </w:rPr>
        <w:t>CTCTTCTTCCAACACCAAATGCAAATATATATACAGACTCTATATATATGCAGACTCTAGCTCTTATTATTTACCCAATTTGCTCAAAAAACAAGATTTCGATATCGATTTTTATCGATTGCTTGGAAACGGGGCAAGTTATCGAATATCGGAAACAAACTCGATCTGCGTAGACACTAGTCAAGTTCTTCAAGTCTCTAGCTCTTCTGATATCCCTGCCTTCATACATATGGACGGACGGACGGACGGACATGGCTAGATCGACTCGGCTATTGATGCTGATCAAGAATATATATACTTTATGGGGTCGGAGGTGCTTCATTCTGCCTGTTACATACATTTGCATTTTGCACAAACCCTTCTTACCCACTTTCAATGGGTTCAGAGTATAAAATGAAATTGTTTTTGTGCTCATCGAATTCGAAATTGTCATTCAAGCAGAAAATTGAAATCAACTGTGAAATTTCCAATAAATATTAAGCATATACAATTATGCATTTGAAGCTATTCCAAATTGAAGCTAGAAATTGAGCATATCTGCGGCACGCCGAAGATGAAATACCCTTCCTTTGCAGATAGGCGCACATTGTCACGCCTCAATTCTCATTTCTCGACCGATTCTTTCCTTTGATCTATATTAGATAGTCGTACAATATGAGATGAACTAGTCAATGCTACAGTTAGTCCAGATATCTTGATGAAAACAAAGTTTTTCGTACAAGAACCTACTTA</w:t>
      </w:r>
      <w:r w:rsidRPr="00C56E06">
        <w:rPr>
          <w:rFonts w:asciiTheme="minorHAnsi" w:hAnsiTheme="minorHAnsi"/>
          <w:color w:val="000000" w:themeColor="text1"/>
          <w:sz w:val="22"/>
          <w:szCs w:val="22"/>
          <w:highlight w:val="darkGray"/>
          <w:u w:val="single"/>
        </w:rPr>
        <w:t>GCGACCTATCGTTCCTATGC</w:t>
      </w:r>
      <w:r w:rsidRPr="00C56E06">
        <w:rPr>
          <w:rFonts w:asciiTheme="minorHAnsi" w:hAnsiTheme="minorHAnsi"/>
          <w:color w:val="000000" w:themeColor="text1"/>
          <w:sz w:val="22"/>
          <w:szCs w:val="22"/>
          <w:highlight w:val="darkGray"/>
        </w:rPr>
        <w:t>CAGCTATATGATATAGAAAACCAGAAGAGATTACCTACGACGAATTGCAAGACGTTAGCTAAAATGCTGAGAGACTAGTTCTCAGAGAAACAAACAGATGGATCAGATATATATATGGAGATGTTCCCTTCTAGGTGTTACACATTCCATGACAAT</w:t>
      </w:r>
      <w:r w:rsidRPr="00C56E06">
        <w:rPr>
          <w:rFonts w:asciiTheme="minorHAnsi" w:hAnsiTheme="minorHAnsi"/>
          <w:color w:val="000000" w:themeColor="text1"/>
          <w:sz w:val="22"/>
          <w:szCs w:val="22"/>
          <w:highlight w:val="darkGray"/>
          <w:u w:val="single"/>
        </w:rPr>
        <w:t>CTCATAATACCCCGCACAAGC</w:t>
      </w:r>
      <w:r w:rsidRPr="00C56E06">
        <w:rPr>
          <w:rFonts w:asciiTheme="minorHAnsi" w:hAnsiTheme="minorHAnsi"/>
          <w:sz w:val="22"/>
          <w:szCs w:val="22"/>
          <w:u w:val="single"/>
        </w:rPr>
        <w:t>ATCACTAGTGAATTCGCGGC</w:t>
      </w:r>
      <w:r w:rsidRPr="00C56E06">
        <w:rPr>
          <w:rFonts w:asciiTheme="minorHAnsi" w:hAnsiTheme="minorHAnsi"/>
          <w:sz w:val="22"/>
          <w:szCs w:val="22"/>
        </w:rPr>
        <w:t>CG</w:t>
      </w:r>
      <w:r w:rsidRPr="00C56E06">
        <w:rPr>
          <w:rFonts w:asciiTheme="minorHAnsi" w:hAnsiTheme="minorHAnsi"/>
          <w:color w:val="FF0000"/>
          <w:sz w:val="22"/>
          <w:szCs w:val="22"/>
        </w:rPr>
        <w:t>CCTGCAGG</w:t>
      </w:r>
      <w:r w:rsidRPr="00C56E06">
        <w:rPr>
          <w:rFonts w:asciiTheme="minorHAnsi" w:hAnsiTheme="minorHAnsi"/>
          <w:sz w:val="22"/>
          <w:szCs w:val="22"/>
        </w:rPr>
        <w:t>TCGACCATATGGGAGAGCTCCCA</w:t>
      </w:r>
      <w:r w:rsidRPr="00C56E06">
        <w:rPr>
          <w:rFonts w:asciiTheme="minorHAnsi" w:hAnsiTheme="minorHAnsi"/>
          <w:color w:val="FF0000"/>
          <w:sz w:val="22"/>
          <w:szCs w:val="22"/>
        </w:rPr>
        <w:t>ACGCGT</w:t>
      </w:r>
      <w:r w:rsidRPr="00C56E06">
        <w:rPr>
          <w:rFonts w:asciiTheme="minorHAnsi" w:hAnsiTheme="minorHAnsi"/>
          <w:sz w:val="22"/>
          <w:szCs w:val="22"/>
        </w:rPr>
        <w:t>TGGATGCATAGCTTGAGTATTCTATAGTGTCACCTAAATAGCTTGGCGTAATCATGGTCATAGCTGTTTCCTGTGTGAAATTGTTATCCGCTCACAATTCCACACAACATACGAGCCGGAAGCATAAAGTGTAAAGCCTGGGGTGCCTAATGAGTGAGCTAACTCACATTAATTGCGTTGCGCTCACTGCCCGCTTTCCAGTCGG</w:t>
      </w:r>
      <w:r w:rsidRPr="00C56E06">
        <w:rPr>
          <w:rFonts w:asciiTheme="minorHAnsi" w:hAnsiTheme="minorHAnsi"/>
          <w:sz w:val="22"/>
          <w:szCs w:val="22"/>
          <w:u w:val="single"/>
        </w:rPr>
        <w:t>GAAACCTGTCGTGCCAGCTG</w:t>
      </w:r>
      <w:r w:rsidRPr="00C56E06">
        <w:rPr>
          <w:rFonts w:asciiTheme="minorHAnsi" w:hAnsiTheme="minorHAnsi"/>
          <w:sz w:val="22"/>
          <w:szCs w:val="22"/>
        </w:rPr>
        <w:t>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TGCGGTGTGAAATACCGCACAGATGCGTAAGGAGAAAATACCGCATCAGGAAATTGTAAGCGTTAATATTTTGTTAAAATTCGCGTTAAATTTTTGTTAAATCAGCTCATTTTTTAACCAATAGGCCGAAATCGGCAAAATCCCTTATAAATCAAAAGAATAGACCGAGATAGGGTTGAGTGTTGTTCCAGTTTGGAACAAGAGTCCACTATTAAAGAACGTGGACTCCAACGTCAAAGGGCGAAAAACCGTCTATCAGGGCGATGGCCCACTACGTGAACCATCACCCTAATCAAGTTTTTTGGGGTCGAGGTGCCGTAAAGCACTAAATCGGAACCCTAAAGGGAGCCCCCGATTTAGAGCTTGACGGGGAAAGCCGGCGAACGTGGCGAGAAAGGAAGGGAAGAAAGCGAAAGGAGCGGGCGCTAGGGCGCTGGCAAGTGTAGCGGTCACGCTGCGCGTAACCACCACACCCGCCGCGCTTAATGCGCCGCTACAGGGCGCGTCCATTCGCCATTCAGGCTGCGCAACTGTTGGGAAGGGCGATCGGTGCGGGCCTCTTCGCT</w:t>
      </w:r>
    </w:p>
    <w:p w14:paraId="2AF08CCD" w14:textId="77777777" w:rsidR="00B4313B" w:rsidRPr="00C56E06" w:rsidRDefault="00B4313B">
      <w:pPr>
        <w:rPr>
          <w:rFonts w:asciiTheme="minorHAnsi" w:hAnsiTheme="minorHAnsi"/>
          <w:sz w:val="22"/>
          <w:szCs w:val="22"/>
        </w:rPr>
      </w:pPr>
    </w:p>
    <w:p w14:paraId="469FFE1B" w14:textId="77777777" w:rsidR="00B4313B" w:rsidRPr="00C56E06" w:rsidRDefault="00B4313B">
      <w:pPr>
        <w:rPr>
          <w:rFonts w:asciiTheme="minorHAnsi" w:hAnsiTheme="minorHAnsi"/>
          <w:sz w:val="22"/>
          <w:szCs w:val="22"/>
        </w:rPr>
      </w:pPr>
    </w:p>
    <w:p w14:paraId="330124DE" w14:textId="77777777" w:rsidR="00876904" w:rsidRDefault="00876904">
      <w:pPr>
        <w:rPr>
          <w:rFonts w:asciiTheme="minorHAnsi" w:hAnsiTheme="minorHAnsi"/>
          <w:b/>
          <w:sz w:val="22"/>
          <w:szCs w:val="22"/>
        </w:rPr>
      </w:pPr>
      <w:r>
        <w:rPr>
          <w:rFonts w:asciiTheme="minorHAnsi" w:hAnsiTheme="minorHAnsi"/>
          <w:b/>
          <w:sz w:val="22"/>
          <w:szCs w:val="22"/>
        </w:rPr>
        <w:br w:type="page"/>
      </w:r>
    </w:p>
    <w:p w14:paraId="327F93FF" w14:textId="72BF6135" w:rsidR="00B4313B" w:rsidRPr="003D2C3E" w:rsidRDefault="003D2C3E" w:rsidP="00B4313B">
      <w:pPr>
        <w:rPr>
          <w:rFonts w:asciiTheme="minorHAnsi" w:hAnsiTheme="minorHAnsi"/>
          <w:b/>
          <w:sz w:val="22"/>
          <w:szCs w:val="22"/>
        </w:rPr>
      </w:pPr>
      <w:r w:rsidRPr="003D2C3E">
        <w:rPr>
          <w:rFonts w:asciiTheme="minorHAnsi" w:hAnsiTheme="minorHAnsi"/>
          <w:b/>
          <w:sz w:val="22"/>
          <w:szCs w:val="22"/>
        </w:rPr>
        <w:t>Supplemental text B:</w:t>
      </w:r>
      <w:r>
        <w:rPr>
          <w:rFonts w:asciiTheme="minorHAnsi" w:hAnsiTheme="minorHAnsi"/>
          <w:b/>
          <w:i/>
          <w:sz w:val="22"/>
          <w:szCs w:val="22"/>
        </w:rPr>
        <w:t xml:space="preserve"> </w:t>
      </w:r>
      <w:r w:rsidR="00B4313B" w:rsidRPr="003D2C3E">
        <w:rPr>
          <w:rFonts w:asciiTheme="minorHAnsi" w:hAnsiTheme="minorHAnsi"/>
          <w:b/>
          <w:sz w:val="22"/>
          <w:szCs w:val="22"/>
        </w:rPr>
        <w:t>Annotated pGEM-3XP3.RFP-</w:t>
      </w:r>
      <w:r w:rsidR="00B4313B" w:rsidRPr="003D2C3E">
        <w:rPr>
          <w:rFonts w:asciiTheme="minorHAnsi" w:hAnsiTheme="minorHAnsi"/>
          <w:b/>
          <w:i/>
          <w:sz w:val="22"/>
          <w:szCs w:val="22"/>
        </w:rPr>
        <w:t>tan</w:t>
      </w:r>
      <w:r w:rsidR="00B4313B" w:rsidRPr="003D2C3E">
        <w:rPr>
          <w:rFonts w:asciiTheme="minorHAnsi" w:hAnsiTheme="minorHAnsi"/>
          <w:b/>
          <w:sz w:val="22"/>
          <w:szCs w:val="22"/>
        </w:rPr>
        <w:t xml:space="preserve"> sequence</w:t>
      </w:r>
      <w:r w:rsidR="00293DA9" w:rsidRPr="003D2C3E">
        <w:rPr>
          <w:rFonts w:asciiTheme="minorHAnsi" w:hAnsiTheme="minorHAnsi"/>
          <w:b/>
          <w:sz w:val="22"/>
          <w:szCs w:val="22"/>
        </w:rPr>
        <w:t xml:space="preserve"> (6653bp)</w:t>
      </w:r>
      <w:r w:rsidR="00B4313B" w:rsidRPr="003D2C3E">
        <w:rPr>
          <w:rFonts w:asciiTheme="minorHAnsi" w:hAnsiTheme="minorHAnsi"/>
          <w:b/>
          <w:sz w:val="22"/>
          <w:szCs w:val="22"/>
        </w:rPr>
        <w:t>:</w:t>
      </w:r>
    </w:p>
    <w:p w14:paraId="63DB7045" w14:textId="77777777" w:rsidR="00293DA9" w:rsidRPr="00C56E06" w:rsidRDefault="00293DA9" w:rsidP="00B4313B">
      <w:pPr>
        <w:rPr>
          <w:rFonts w:asciiTheme="minorHAnsi" w:hAnsiTheme="minorHAnsi"/>
          <w:sz w:val="22"/>
          <w:szCs w:val="22"/>
        </w:rPr>
      </w:pPr>
    </w:p>
    <w:p w14:paraId="16642559" w14:textId="77777777" w:rsidR="008C0EC4" w:rsidRPr="00C56E06" w:rsidRDefault="008C0EC4" w:rsidP="008C0EC4">
      <w:pPr>
        <w:rPr>
          <w:rFonts w:asciiTheme="minorHAnsi" w:hAnsiTheme="minorHAnsi"/>
          <w:color w:val="AEAAAA" w:themeColor="background2" w:themeShade="BF"/>
          <w:sz w:val="22"/>
          <w:szCs w:val="22"/>
        </w:rPr>
      </w:pPr>
      <w:r w:rsidRPr="00C56E06">
        <w:rPr>
          <w:rFonts w:asciiTheme="minorHAnsi" w:hAnsiTheme="minorHAnsi"/>
          <w:color w:val="AEAAAA" w:themeColor="background2" w:themeShade="BF"/>
          <w:sz w:val="22"/>
          <w:szCs w:val="22"/>
          <w:highlight w:val="black"/>
        </w:rPr>
        <w:t>5’ homology arm</w:t>
      </w:r>
    </w:p>
    <w:p w14:paraId="1AF9841A" w14:textId="77777777" w:rsidR="008C0EC4" w:rsidRPr="00C56E06" w:rsidRDefault="008C0EC4" w:rsidP="008C0EC4">
      <w:pPr>
        <w:rPr>
          <w:rFonts w:asciiTheme="minorHAnsi" w:hAnsiTheme="minorHAnsi"/>
          <w:color w:val="FFC000" w:themeColor="accent4"/>
          <w:sz w:val="22"/>
          <w:szCs w:val="22"/>
          <w:highlight w:val="black"/>
        </w:rPr>
      </w:pPr>
      <w:r w:rsidRPr="00C56E06">
        <w:rPr>
          <w:rFonts w:asciiTheme="minorHAnsi" w:hAnsiTheme="minorHAnsi"/>
          <w:color w:val="FFC000" w:themeColor="accent4"/>
          <w:sz w:val="22"/>
          <w:szCs w:val="22"/>
          <w:highlight w:val="black"/>
        </w:rPr>
        <w:t xml:space="preserve">5’ target PAM </w:t>
      </w:r>
    </w:p>
    <w:p w14:paraId="714D98D5" w14:textId="77777777" w:rsidR="008C0EC4" w:rsidRPr="00C56E06" w:rsidRDefault="008C0EC4" w:rsidP="008C0EC4">
      <w:pPr>
        <w:rPr>
          <w:rFonts w:asciiTheme="minorHAnsi" w:hAnsiTheme="minorHAnsi"/>
          <w:b/>
          <w:color w:val="C06FAD"/>
          <w:sz w:val="22"/>
          <w:szCs w:val="22"/>
        </w:rPr>
      </w:pPr>
      <w:r w:rsidRPr="00C56E06">
        <w:rPr>
          <w:rFonts w:asciiTheme="minorHAnsi" w:hAnsiTheme="minorHAnsi"/>
          <w:b/>
          <w:color w:val="C06FAD"/>
          <w:sz w:val="22"/>
          <w:szCs w:val="22"/>
          <w:highlight w:val="lightGray"/>
        </w:rPr>
        <w:t>Unique portion of 5’ target site for reporter excision (restriction sites: BglII, BsiWI, Acc65I)</w:t>
      </w:r>
    </w:p>
    <w:p w14:paraId="48ED16D8" w14:textId="21A0639B" w:rsidR="008C0EC4" w:rsidRPr="00C56E06" w:rsidRDefault="00D40584" w:rsidP="008C0EC4">
      <w:pPr>
        <w:rPr>
          <w:rFonts w:asciiTheme="minorHAnsi" w:hAnsiTheme="minorHAnsi"/>
          <w:color w:val="ED7D31" w:themeColor="accent2"/>
          <w:sz w:val="22"/>
          <w:szCs w:val="22"/>
        </w:rPr>
      </w:pPr>
      <w:r w:rsidRPr="00C56E06">
        <w:rPr>
          <w:rFonts w:asciiTheme="minorHAnsi" w:hAnsiTheme="minorHAnsi"/>
          <w:color w:val="ED7D31" w:themeColor="accent2"/>
          <w:sz w:val="22"/>
          <w:szCs w:val="22"/>
        </w:rPr>
        <w:t>3XP3 eye-expression Promoter</w:t>
      </w:r>
    </w:p>
    <w:p w14:paraId="063C0687" w14:textId="596B0242" w:rsidR="00D40584" w:rsidRPr="00C56E06" w:rsidRDefault="00B43B00" w:rsidP="008C0EC4">
      <w:pPr>
        <w:rPr>
          <w:rFonts w:asciiTheme="minorHAnsi" w:hAnsiTheme="minorHAnsi"/>
          <w:sz w:val="22"/>
          <w:szCs w:val="22"/>
        </w:rPr>
      </w:pPr>
      <w:r w:rsidRPr="00C56E06">
        <w:rPr>
          <w:rFonts w:asciiTheme="minorHAnsi" w:hAnsiTheme="minorHAnsi"/>
          <w:sz w:val="22"/>
          <w:szCs w:val="22"/>
          <w:highlight w:val="red"/>
        </w:rPr>
        <w:t xml:space="preserve">RFP with </w:t>
      </w:r>
      <w:r w:rsidRPr="00C56E06">
        <w:rPr>
          <w:rFonts w:asciiTheme="minorHAnsi" w:hAnsiTheme="minorHAnsi" w:cs="Helvetica Neue"/>
          <w:color w:val="1A1B1D"/>
          <w:sz w:val="22"/>
          <w:szCs w:val="22"/>
          <w:highlight w:val="red"/>
        </w:rPr>
        <w:t>α-tubulin 3’UTR</w:t>
      </w:r>
    </w:p>
    <w:p w14:paraId="65B60C51" w14:textId="77777777" w:rsidR="008C0EC4" w:rsidRPr="00C56E06" w:rsidRDefault="008C0EC4" w:rsidP="008C0EC4">
      <w:pPr>
        <w:rPr>
          <w:rFonts w:asciiTheme="minorHAnsi" w:hAnsiTheme="minorHAnsi"/>
          <w:b/>
          <w:color w:val="524EA2"/>
          <w:sz w:val="22"/>
          <w:szCs w:val="22"/>
        </w:rPr>
      </w:pPr>
      <w:r w:rsidRPr="00C56E06">
        <w:rPr>
          <w:rFonts w:asciiTheme="minorHAnsi" w:hAnsiTheme="minorHAnsi"/>
          <w:b/>
          <w:color w:val="524EA2"/>
          <w:sz w:val="22"/>
          <w:szCs w:val="22"/>
          <w:highlight w:val="lightGray"/>
        </w:rPr>
        <w:t>Unique portion of 3’ target site for reporter excision (restriction sites: NarI, Bsu36I, ClaI)</w:t>
      </w:r>
    </w:p>
    <w:p w14:paraId="14037CEF" w14:textId="77777777" w:rsidR="008C0EC4" w:rsidRPr="00C56E06" w:rsidRDefault="008C0EC4" w:rsidP="008C0EC4">
      <w:pPr>
        <w:rPr>
          <w:rFonts w:asciiTheme="minorHAnsi" w:hAnsiTheme="minorHAnsi"/>
          <w:color w:val="000000" w:themeColor="text1"/>
          <w:sz w:val="22"/>
          <w:szCs w:val="22"/>
          <w:highlight w:val="blue"/>
        </w:rPr>
      </w:pPr>
      <w:r w:rsidRPr="00C56E06">
        <w:rPr>
          <w:rFonts w:asciiTheme="minorHAnsi" w:hAnsiTheme="minorHAnsi"/>
          <w:color w:val="000000" w:themeColor="text1"/>
          <w:sz w:val="22"/>
          <w:szCs w:val="22"/>
          <w:highlight w:val="blue"/>
        </w:rPr>
        <w:t>3’ homology arm</w:t>
      </w:r>
    </w:p>
    <w:p w14:paraId="64DC99D0" w14:textId="77777777" w:rsidR="008C0EC4" w:rsidRPr="00C56E06" w:rsidRDefault="008C0EC4" w:rsidP="008C0EC4">
      <w:pPr>
        <w:rPr>
          <w:rFonts w:asciiTheme="minorHAnsi" w:hAnsiTheme="minorHAnsi"/>
          <w:color w:val="FFC000" w:themeColor="accent4"/>
          <w:sz w:val="22"/>
          <w:szCs w:val="22"/>
        </w:rPr>
      </w:pPr>
      <w:r w:rsidRPr="00C56E06">
        <w:rPr>
          <w:rFonts w:asciiTheme="minorHAnsi" w:hAnsiTheme="minorHAnsi"/>
          <w:color w:val="FFC000" w:themeColor="accent4"/>
          <w:sz w:val="22"/>
          <w:szCs w:val="22"/>
          <w:highlight w:val="blue"/>
        </w:rPr>
        <w:t>3’ target PAM</w:t>
      </w:r>
    </w:p>
    <w:p w14:paraId="7E05BB37" w14:textId="18B4261B" w:rsidR="008C0EC4" w:rsidRPr="00C56E06" w:rsidRDefault="00D40584" w:rsidP="008C0EC4">
      <w:pPr>
        <w:rPr>
          <w:rFonts w:asciiTheme="minorHAnsi" w:hAnsiTheme="minorHAnsi"/>
          <w:sz w:val="22"/>
          <w:szCs w:val="22"/>
        </w:rPr>
      </w:pPr>
      <w:r w:rsidRPr="00C56E06">
        <w:rPr>
          <w:rFonts w:asciiTheme="minorHAnsi" w:hAnsiTheme="minorHAnsi"/>
          <w:color w:val="FF0000"/>
          <w:sz w:val="22"/>
          <w:szCs w:val="22"/>
        </w:rPr>
        <w:t>Restriction</w:t>
      </w:r>
      <w:r w:rsidR="008C0EC4" w:rsidRPr="00C56E06">
        <w:rPr>
          <w:rFonts w:asciiTheme="minorHAnsi" w:hAnsiTheme="minorHAnsi"/>
          <w:color w:val="FF0000"/>
          <w:sz w:val="22"/>
          <w:szCs w:val="22"/>
        </w:rPr>
        <w:t xml:space="preserve"> sites for homology arm removal</w:t>
      </w:r>
      <w:r w:rsidR="008C0EC4" w:rsidRPr="00C56E06">
        <w:rPr>
          <w:rFonts w:asciiTheme="minorHAnsi" w:hAnsiTheme="minorHAnsi"/>
          <w:sz w:val="22"/>
          <w:szCs w:val="22"/>
        </w:rPr>
        <w:t xml:space="preserve">: 5’ end – ApaI, </w:t>
      </w:r>
      <w:r w:rsidRPr="00C56E06">
        <w:rPr>
          <w:rFonts w:asciiTheme="minorHAnsi" w:hAnsiTheme="minorHAnsi"/>
          <w:sz w:val="22"/>
          <w:szCs w:val="22"/>
        </w:rPr>
        <w:t>NcoI</w:t>
      </w:r>
      <w:r w:rsidR="008C0EC4" w:rsidRPr="00C56E06">
        <w:rPr>
          <w:rFonts w:asciiTheme="minorHAnsi" w:hAnsiTheme="minorHAnsi"/>
          <w:sz w:val="22"/>
          <w:szCs w:val="22"/>
        </w:rPr>
        <w:t>; 3’ end –</w:t>
      </w:r>
      <w:r w:rsidRPr="00C56E06">
        <w:rPr>
          <w:rFonts w:asciiTheme="minorHAnsi" w:hAnsiTheme="minorHAnsi"/>
          <w:sz w:val="22"/>
          <w:szCs w:val="22"/>
        </w:rPr>
        <w:t xml:space="preserve"> SexAI, </w:t>
      </w:r>
      <w:r w:rsidR="008C0EC4" w:rsidRPr="00C56E06">
        <w:rPr>
          <w:rFonts w:asciiTheme="minorHAnsi" w:hAnsiTheme="minorHAnsi"/>
          <w:sz w:val="22"/>
          <w:szCs w:val="22"/>
        </w:rPr>
        <w:t>MluI</w:t>
      </w:r>
    </w:p>
    <w:p w14:paraId="69566578" w14:textId="77777777" w:rsidR="00B4313B" w:rsidRPr="00C56E06" w:rsidRDefault="00B4313B">
      <w:pPr>
        <w:rPr>
          <w:rFonts w:asciiTheme="minorHAnsi" w:hAnsiTheme="minorHAnsi"/>
          <w:sz w:val="22"/>
          <w:szCs w:val="22"/>
        </w:rPr>
      </w:pPr>
    </w:p>
    <w:p w14:paraId="536BBAB6" w14:textId="75B2745B" w:rsidR="008C0EC4" w:rsidRPr="00C56E06" w:rsidRDefault="008C0EC4">
      <w:pPr>
        <w:rPr>
          <w:rFonts w:asciiTheme="minorHAnsi" w:hAnsiTheme="minorHAnsi"/>
          <w:sz w:val="22"/>
          <w:szCs w:val="22"/>
        </w:rPr>
      </w:pPr>
      <w:r w:rsidRPr="00C56E06">
        <w:rPr>
          <w:rFonts w:asciiTheme="minorHAnsi" w:hAnsiTheme="minorHAnsi"/>
          <w:sz w:val="22"/>
          <w:szCs w:val="22"/>
        </w:rPr>
        <w:t>ATTACGCCAGCTGGCGAAAGGGGGATGTGCTGCAAGGCGATTAAGTTGGGTAACGCCAGGGTTTTCCCAGTCACGACGTTGTAAAACGACGGCCAGTGAATTGTAATACGACTCACTATAGGGCGAATT</w:t>
      </w:r>
      <w:r w:rsidRPr="00C56E06">
        <w:rPr>
          <w:rFonts w:asciiTheme="minorHAnsi" w:hAnsiTheme="minorHAnsi"/>
          <w:color w:val="FF0000"/>
          <w:sz w:val="22"/>
          <w:szCs w:val="22"/>
        </w:rPr>
        <w:t>GGGCCC</w:t>
      </w:r>
      <w:r w:rsidRPr="00C56E06">
        <w:rPr>
          <w:rFonts w:asciiTheme="minorHAnsi" w:hAnsiTheme="minorHAnsi"/>
          <w:sz w:val="22"/>
          <w:szCs w:val="22"/>
        </w:rPr>
        <w:t>GACGTCGCATGCTCCCGGCCG</w:t>
      </w:r>
      <w:r w:rsidRPr="00C56E06">
        <w:rPr>
          <w:rFonts w:asciiTheme="minorHAnsi" w:hAnsiTheme="minorHAnsi"/>
          <w:color w:val="FF0000"/>
          <w:sz w:val="22"/>
          <w:szCs w:val="22"/>
        </w:rPr>
        <w:t>CCATGG</w:t>
      </w:r>
      <w:r w:rsidRPr="00C56E06">
        <w:rPr>
          <w:rFonts w:asciiTheme="minorHAnsi" w:hAnsiTheme="minorHAnsi"/>
          <w:sz w:val="22"/>
          <w:szCs w:val="22"/>
        </w:rPr>
        <w:t>CGGCCGCGGGAATTCGAT</w:t>
      </w:r>
      <w:r w:rsidRPr="00C56E06">
        <w:rPr>
          <w:rFonts w:asciiTheme="minorHAnsi" w:hAnsiTheme="minorHAnsi"/>
          <w:color w:val="AEAAAA" w:themeColor="background2" w:themeShade="BF"/>
          <w:sz w:val="22"/>
          <w:szCs w:val="22"/>
          <w:highlight w:val="black"/>
        </w:rPr>
        <w:t>CTCTGGATAAGCGTCAGCCTCGCGTTGCGTCGCAGTCGCAGTCGCAGTCGCCTTCGCTGCTGGCGTCGCAGCGTCGCCCATTGCTGTTATTGTTGTTGCTGTGTTTCTATATGCGTTGCCTGCTCCGTTATCGCAGCGACGTCGTCGTCGTCGTCGTCGTCGTCATCAGCTGTCTTCGTGTTGTTGTTGTGCTTTTTGCTGAGTGTTGTTTGTTCGGCACCTCGAATTGCTGCCGCCAAAACATGTCCAATTCAGTTTGAATTCTGCCTTCAAGCGCTTTAGAACAATCATATAAAAACTTGGCTTGAATTATCTATATACAATTTGTTTACACTGAAATTCTCTCTCTCTCTCGTAACCTTTCTCTCGCTCTGTCTCTGTGTGTGCGTGCGTGTGTTTGAGTGTTGGTAAAGTTTGTTTAATGAAATTATTAACTCAGTTGTGTTTTTTTTTATTATTATTATTATTTCATCTTGTGAATTTTGTTTTGTTTTTGTTGCAAAATTTGTTGTAATTCACTTTTCCAGCGAGTTTTTATTCCCACTGAATTATTATATATATTTCCTGTGCTTTATTTTTGTTTTCGTCTTTCTATTTACATTTTGTGATCGTGGATAAGACGAACCCAAGCAAAAAAAAAAAAAGAAAAGAAAAGAATAATTGAGAGCATATTATTACTGCTCATCCTGCTCGAATTTCAGAGCCAAATAGCGCGAAGAGCGATAAACGGTCCACAGCACATAGACCAAAACGAAAGCCCAGGAAGCCATGTGCACCTCCCCGGTGGCCCACCAAATGTCGTCCAGCATGTCCT</w:t>
      </w:r>
      <w:r w:rsidRPr="00C56E06">
        <w:rPr>
          <w:rFonts w:asciiTheme="minorHAnsi" w:hAnsiTheme="minorHAnsi"/>
          <w:color w:val="FFC000" w:themeColor="accent4"/>
          <w:sz w:val="22"/>
          <w:szCs w:val="22"/>
          <w:highlight w:val="black"/>
        </w:rPr>
        <w:t>CCG</w:t>
      </w:r>
      <w:r w:rsidRPr="00C56E06">
        <w:rPr>
          <w:rFonts w:asciiTheme="minorHAnsi" w:hAnsiTheme="minorHAnsi"/>
          <w:color w:val="AEAAAA" w:themeColor="background2" w:themeShade="BF"/>
          <w:sz w:val="22"/>
          <w:szCs w:val="22"/>
          <w:highlight w:val="black"/>
        </w:rPr>
        <w:t>GCA</w:t>
      </w:r>
      <w:r w:rsidRPr="00C56E06">
        <w:rPr>
          <w:rFonts w:asciiTheme="minorHAnsi" w:hAnsiTheme="minorHAnsi"/>
          <w:b/>
          <w:color w:val="C06FAD"/>
          <w:sz w:val="22"/>
          <w:szCs w:val="22"/>
          <w:highlight w:val="lightGray"/>
        </w:rPr>
        <w:t>AGATCTCGTACGGTACC</w:t>
      </w:r>
      <w:r w:rsidRPr="00C56E06">
        <w:rPr>
          <w:rFonts w:asciiTheme="minorHAnsi" w:hAnsiTheme="minorHAnsi"/>
          <w:sz w:val="22"/>
          <w:szCs w:val="22"/>
        </w:rPr>
        <w:t>AATTGAGCTCATAACTTCGTATAATGTATGCTATACGAAGTTATGTCGACGAATTCGCGGCCGCGAGCTCGCCCGG</w:t>
      </w:r>
      <w:r w:rsidRPr="00C56E06">
        <w:rPr>
          <w:rFonts w:asciiTheme="minorHAnsi" w:hAnsiTheme="minorHAnsi"/>
          <w:color w:val="ED7D31" w:themeColor="accent2"/>
          <w:sz w:val="22"/>
          <w:szCs w:val="22"/>
        </w:rPr>
        <w:t>GGATCTAATTCAATTAGAGACTAATTCAATTAGAGCTAATTCAATTAGGATCCAAGCTTATCGATTTCGAACCCTCGACCGCCGGAGTATAAATAGAGGCGCTTCGTCTACGGAGCGACAATTCAATTCAAACAAGCAAAGTGAACACGTCGCTAAGCGAAAGCTAAGCAAATAAACAAGCGCAGCTGAACAAGCTAAACAATCGG</w:t>
      </w:r>
      <w:r w:rsidRPr="00C56E06">
        <w:rPr>
          <w:rFonts w:asciiTheme="minorHAnsi" w:hAnsiTheme="minorHAnsi"/>
          <w:sz w:val="22"/>
          <w:szCs w:val="22"/>
        </w:rPr>
        <w:t>GCGGCCGCACTAGAGCCGGTCGCCACC</w:t>
      </w:r>
      <w:r w:rsidRPr="00C56E06">
        <w:rPr>
          <w:rFonts w:asciiTheme="minorHAnsi" w:hAnsiTheme="minorHAnsi"/>
          <w:sz w:val="22"/>
          <w:szCs w:val="22"/>
          <w:highlight w:val="red"/>
        </w:rPr>
        <w:t>ATGAGGTCTTCCAAGAATGTTATCAAGGAGTTCATGAGGTTTAAGGTTCGCATGGAAGGAACGGTCAATGGGCACGAGTTTGAAATAGAAGGCGAAGGAGAGGGGAGGCCATACGAAGGCCACAATACCGTAAAGCTTAAGGTAACCAAGGGGGGACCTTTGCCATTTGCTTGGGATATTTTGTCACCACAATTTCAGTATGGAAGCAAGGTATATGTCAAGCACCCTGCCGACATACCAGACTATAAAAAGCTGTCATTTCCTGAAGGATTTAAATGGGAAAGGGTCATGAACTTTGAAGACGGTGGCGTCGTTACTGTAACCCAGGATTCCAGTTTGCAGGATGGCTGTTTCATCTACAAGGTCAAGTTCATTGGCGTGAACTTTCCTTCCGATGGACCTGTTATGCAAAAGAAGACAATGGGCTGGGAAGCCAGCACTGAGCGTTTGTATCCTCGTGATGGCGTGTTGAAAGGAGAGATTCATAAGGCTCTGAAGCTGAAAGACGGTGGTCATTACCTAGTTGAATTCAAAAGTATTTACATGGCAAAGAAGCCTGTGCAGCTACCAGGGTACTACTATGTTGACTCCAAACTGGATATAACAAGCCACAACGAAGACTATACAATCGTTGAGCAGTATGAAAGAACCGAGGGACGCCACCATCTGTTCCTTTAGCGGCCATCGAATTCGAGCTCGCCCACTAAGCGTCGCGCCACTTCAACGCTCGATGGGAGCGTCATTGGTGGGCGGGGTAACCGTCGAAATCAGTGTTTACGCTTCCAATCGCAACAAAAAATTCACTGCAACACTGAAAAGCATACGAAAACGATGAAGATTGTACGAGAAACCATAAAGTATTTTATCCACAAAGACACGTATAGCAGAAAAGCCAAGTTAACTCGGCGATAAGTTGTGTACACAAGAATAAAATCGGCCAGATTCAGTGTTGTCAGAAATAAGAAAACCCCACTATGTTTTTCTTTGCCTTTTCTTTCTCCCAGCGATCATTCATTTCGTGGTGAAAGAACGGGGTCATTGCACGGAGTTTCGACTGCGGGAAAGCAGAGCTGCCGTTCACTTCGTCTATAATTAGCGCTTTCTATTTTCCCCGATTCGGGCCGCTGCTGCGCTTTTCCGCCTGCTGTTTGTGGCAAGTGTAGCAGCAGGCTGTGCACGCAGTGTGGCATGCACTTGGCTTTCCACCGTTGGTATCGATTCTCTGGGACGATGAGTCATTCCTTTCGGGGCCACAGCATAATCGTTGCCAGCTCACCGAAATGGTGACTTCATTTCTTAACTGCCGTCAAGCATGCGATTGTACATACATACATATTTATATATGTACATATTTATGTGACTATGGTAGGTCGATATAATAGCAATCAACGCAAGCAAATGTGTCAGTCCTGCTTACAGGAACGATTCTATTTAGTAATTTTCGTTGTATAAAGTAATTATGTATGTATGTAAGCCCCATAAATCTGAAACAATTAGGCAAAACCA</w:t>
      </w:r>
      <w:r w:rsidRPr="00C56E06">
        <w:rPr>
          <w:rFonts w:asciiTheme="minorHAnsi" w:hAnsiTheme="minorHAnsi"/>
          <w:sz w:val="22"/>
          <w:szCs w:val="22"/>
        </w:rPr>
        <w:t>TGCGAAGCTCTCT</w:t>
      </w:r>
      <w:r w:rsidRPr="00C56E06">
        <w:rPr>
          <w:rFonts w:asciiTheme="minorHAnsi" w:hAnsiTheme="minorHAnsi"/>
          <w:b/>
          <w:color w:val="524EA2"/>
          <w:sz w:val="22"/>
          <w:szCs w:val="22"/>
          <w:highlight w:val="lightGray"/>
        </w:rPr>
        <w:t>GGCGCCTAAGGATCGAT</w:t>
      </w:r>
      <w:r w:rsidRPr="00C56E06">
        <w:rPr>
          <w:rFonts w:asciiTheme="minorHAnsi" w:hAnsiTheme="minorHAnsi"/>
          <w:sz w:val="22"/>
          <w:szCs w:val="22"/>
          <w:highlight w:val="blue"/>
        </w:rPr>
        <w:t>GCT</w:t>
      </w:r>
      <w:r w:rsidRPr="00C56E06">
        <w:rPr>
          <w:rFonts w:asciiTheme="minorHAnsi" w:hAnsiTheme="minorHAnsi"/>
          <w:color w:val="FFC000" w:themeColor="accent4"/>
          <w:sz w:val="22"/>
          <w:szCs w:val="22"/>
          <w:highlight w:val="blue"/>
        </w:rPr>
        <w:t>AGG</w:t>
      </w:r>
      <w:r w:rsidRPr="00C56E06">
        <w:rPr>
          <w:rFonts w:asciiTheme="minorHAnsi" w:hAnsiTheme="minorHAnsi"/>
          <w:sz w:val="22"/>
          <w:szCs w:val="22"/>
          <w:highlight w:val="blue"/>
        </w:rPr>
        <w:t>TCTGACTTTTATATAGAATAATCTTGCCAGATTTGCATCTTTCTCTGAGTGAACTTTGTTTGATTCTCTCTCTCTCGCTCTCGCCCTCGCTTTCTCGTTCTCGCTCTCGCTCTCTCTCTCTTATCAGCAGGTGCAATTACAGCTACATATAGTAATCACATAAAGATAATATGATCCTGATAAGCGTTTATACGATTCGACTAGTATATCTACTTGTTTCTTTCTTCTACTTTTTTGCCATTTCGTGACCCAGTTCCTTAACTTAACCTTCACTCAAAACTAACACTCACTCACACTCACACACACACACACACACACACACAAATATAACAATCACTCACTTGTTCGCTTTGAGCCGGAAAAACAAAAAAAGAAAAAAAAAGTGGCCAATATCAAGGGCAACAATTGGCATGCAGGCCCGACTCCGTCTGGGCGAGCTGCTGGTGGGGTTGGGTTGGCAGGTGAGCGGGCGCTGGGCCGGGTTGCCCGTGGTCTGGACCCACTCCTGCTCCGTCGAGCAGTCCCCGCGCACATAATTAACAAGCTGGCAACAAGATCTATGTCCAACAATAAACCATTATTCATAATGTTGTTTTTAGCGTTTCGTTTTGTTTGTTTGCCCTGTCGATCAGTCGTGATCGATTATGGTTCTTTTTGTTGTTGTTGTTGTTGTTGTATATTTTGTAAAATATATTTTTTGCCCAGCAGCAGCATATTAGCATACAATACGTTTAAAGAGGGCAATTTGCAAACGGAGTTCGAATCAAATATTTAGAAAGCCGCTTGCAATTCAATTCAATATTTCCAATTAATCATAATAATATACATTATATATATATATATATATAAATATATGTGTGTGTGCTTTGCAGGGTCGCACTTTTGGCTCGATGATCAAGAACTTTCTGATCTTATCGCAGCCACTGAACGAGACCTACTTGCCGCTCTATGGCACCGCAAAAGGCAGTAAGTACTACTCCACGG</w:t>
      </w:r>
      <w:r w:rsidRPr="00C56E06">
        <w:rPr>
          <w:rFonts w:asciiTheme="minorHAnsi" w:hAnsiTheme="minorHAnsi"/>
          <w:color w:val="FF0000"/>
          <w:sz w:val="22"/>
          <w:szCs w:val="22"/>
          <w:highlight w:val="blue"/>
        </w:rPr>
        <w:t>ACCAGGT</w:t>
      </w:r>
      <w:r w:rsidRPr="00C56E06">
        <w:rPr>
          <w:rFonts w:asciiTheme="minorHAnsi" w:hAnsiTheme="minorHAnsi"/>
          <w:sz w:val="22"/>
          <w:szCs w:val="22"/>
          <w:highlight w:val="blue"/>
        </w:rPr>
        <w:t>TGCTTCTC</w:t>
      </w:r>
      <w:r w:rsidRPr="00C56E06">
        <w:rPr>
          <w:rFonts w:asciiTheme="minorHAnsi" w:hAnsiTheme="minorHAnsi"/>
          <w:sz w:val="22"/>
          <w:szCs w:val="22"/>
        </w:rPr>
        <w:t>AGAT</w:t>
      </w:r>
      <w:r w:rsidRPr="00C56E06">
        <w:rPr>
          <w:rFonts w:asciiTheme="minorHAnsi" w:hAnsiTheme="minorHAnsi"/>
          <w:color w:val="FF0000"/>
          <w:sz w:val="22"/>
          <w:szCs w:val="22"/>
        </w:rPr>
        <w:t>ACGCGT</w:t>
      </w:r>
      <w:r w:rsidRPr="00C56E06">
        <w:rPr>
          <w:rFonts w:asciiTheme="minorHAnsi" w:hAnsiTheme="minorHAnsi"/>
          <w:sz w:val="22"/>
          <w:szCs w:val="22"/>
        </w:rPr>
        <w:t>TGGATGCATAGCTTGAGTATTCTATAGTGTCACCTAAATAGCTTGGCGTAATCATGGTCATAGCTGTTTCCTGTGTGAAATTGTTATCCGCTCACAATTCCACACAACATACGAGCCGGAAGCATAAAGTGTAAAGCCTGGGGTGCCTAATGAGTGAGCTAACTCACATTAATTGCGTTGCGCTCACTGCCCGCTTTCCAGTCGGGAAACCTGTCGTG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TGCGGTGTGAAATACCGCACAGATGCGTAAGGAGAAAATACCGCATCAGGAAATTGTAAGCGTTAATATTTTGTTAAAATTCGCGTTAAATTTTTGTTAAATCAGCTCATTTTTTAACCAATAGGCCGAAATCGGCAAAATCCCTTATAAATCAAAAGAATAGACCGAGATAGGGTTGAGTGTTGTTCCAGTTTGGAACAAGAGTCCACTATTAAAGAACGTGGACTCCAACGTCAAAGGGCGAAAAACCGTCTATCAGGGCGATGGCCCACTACGTGAACCATCACCCTAATCAAGTTTTTTGGGGTCGAGGTGCCGTAAAGCACTAAATCGGAACCCTAAAGGGAGCCCCCGATTTAGAGCTTGACGGGGAAAGCCGGCGAACGTGGCGAGAAAGGAAGGGAAGAAAGCGAAAGGAGCGGGCGCTAGGGCGCTGGCAAGTGTAGCGGTCACGCTGCGCGTAACCACCACACCCGCCGCGCTTAATGCGCCGCTACAGGGCGCGTCCATTCGCCATTCAGGCTGCGCAACTGTTGGGAAGGGCGATCGGTGCGGGCCTCTTCGCT</w:t>
      </w:r>
    </w:p>
    <w:p w14:paraId="0F8AD1BC" w14:textId="77777777" w:rsidR="00C15CA2" w:rsidRPr="00C56E06" w:rsidRDefault="00C15CA2">
      <w:pPr>
        <w:rPr>
          <w:rFonts w:asciiTheme="minorHAnsi" w:hAnsiTheme="minorHAnsi"/>
          <w:sz w:val="22"/>
          <w:szCs w:val="22"/>
        </w:rPr>
      </w:pPr>
    </w:p>
    <w:p w14:paraId="6AE7C4C9" w14:textId="77777777" w:rsidR="0014344C" w:rsidRPr="00C56E06" w:rsidRDefault="0014344C">
      <w:pPr>
        <w:rPr>
          <w:rFonts w:asciiTheme="minorHAnsi" w:hAnsiTheme="minorHAnsi"/>
          <w:sz w:val="22"/>
          <w:szCs w:val="22"/>
        </w:rPr>
      </w:pPr>
    </w:p>
    <w:p w14:paraId="381AAF2F" w14:textId="77777777" w:rsidR="00876904" w:rsidRDefault="00876904">
      <w:pPr>
        <w:rPr>
          <w:rFonts w:asciiTheme="minorHAnsi" w:hAnsiTheme="minorHAnsi"/>
          <w:b/>
          <w:i/>
          <w:sz w:val="22"/>
          <w:szCs w:val="22"/>
        </w:rPr>
      </w:pPr>
      <w:r>
        <w:rPr>
          <w:rFonts w:asciiTheme="minorHAnsi" w:hAnsiTheme="minorHAnsi"/>
          <w:b/>
          <w:i/>
          <w:sz w:val="22"/>
          <w:szCs w:val="22"/>
        </w:rPr>
        <w:br w:type="page"/>
      </w:r>
    </w:p>
    <w:p w14:paraId="5B9CCCB2" w14:textId="23F9901F" w:rsidR="00C15CA2" w:rsidRPr="003D2C3E" w:rsidRDefault="003D2C3E">
      <w:pPr>
        <w:rPr>
          <w:rFonts w:asciiTheme="minorHAnsi" w:hAnsiTheme="minorHAnsi"/>
          <w:sz w:val="22"/>
          <w:szCs w:val="22"/>
        </w:rPr>
      </w:pPr>
      <w:r w:rsidRPr="003D2C3E">
        <w:rPr>
          <w:rFonts w:asciiTheme="minorHAnsi" w:hAnsiTheme="minorHAnsi"/>
          <w:b/>
          <w:i/>
          <w:sz w:val="22"/>
          <w:szCs w:val="22"/>
        </w:rPr>
        <w:t>Table S1: Oligonucleotides and primers</w:t>
      </w:r>
      <w:r w:rsidR="00C15CA2" w:rsidRPr="003D2C3E">
        <w:rPr>
          <w:rFonts w:asciiTheme="minorHAnsi" w:hAnsiTheme="minorHAnsi"/>
          <w:b/>
          <w:i/>
          <w:sz w:val="22"/>
          <w:szCs w:val="22"/>
        </w:rPr>
        <w:t xml:space="preserve"> used</w:t>
      </w:r>
      <w:r w:rsidR="00EC0FE2" w:rsidRPr="003D2C3E">
        <w:rPr>
          <w:rFonts w:asciiTheme="minorHAnsi" w:hAnsiTheme="minorHAnsi"/>
          <w:b/>
          <w:i/>
          <w:sz w:val="22"/>
          <w:szCs w:val="22"/>
        </w:rPr>
        <w:t xml:space="preserve"> in reagent construction and molecular screening</w:t>
      </w:r>
      <w:r w:rsidR="00C15CA2" w:rsidRPr="003D2C3E">
        <w:rPr>
          <w:rFonts w:asciiTheme="minorHAnsi" w:hAnsiTheme="minorHAnsi"/>
          <w:b/>
          <w:i/>
          <w:sz w:val="22"/>
          <w:szCs w:val="22"/>
        </w:rPr>
        <w:t>:</w:t>
      </w:r>
      <w:r>
        <w:rPr>
          <w:rFonts w:asciiTheme="minorHAnsi" w:hAnsiTheme="minorHAnsi"/>
          <w:sz w:val="22"/>
          <w:szCs w:val="22"/>
        </w:rPr>
        <w:t xml:space="preserve"> All base-pairing nucleotides are in capital letters. Tailing sequences added to primers are in lowercase letters.</w:t>
      </w:r>
    </w:p>
    <w:p w14:paraId="2965B9BC" w14:textId="77777777" w:rsidR="00C15CA2" w:rsidRPr="00C56E06" w:rsidRDefault="00C15CA2">
      <w:pPr>
        <w:rPr>
          <w:rFonts w:asciiTheme="minorHAnsi" w:hAnsiTheme="minorHAnsi"/>
          <w:sz w:val="22"/>
          <w:szCs w:val="22"/>
        </w:rPr>
      </w:pPr>
    </w:p>
    <w:tbl>
      <w:tblPr>
        <w:tblStyle w:val="TableGrid"/>
        <w:tblW w:w="9514" w:type="dxa"/>
        <w:tblLayout w:type="fixed"/>
        <w:tblLook w:val="04A0" w:firstRow="1" w:lastRow="0" w:firstColumn="1" w:lastColumn="0" w:noHBand="0" w:noVBand="1"/>
      </w:tblPr>
      <w:tblGrid>
        <w:gridCol w:w="730"/>
        <w:gridCol w:w="1584"/>
        <w:gridCol w:w="3600"/>
        <w:gridCol w:w="3600"/>
      </w:tblGrid>
      <w:tr w:rsidR="00692AC7" w:rsidRPr="00C56E06" w14:paraId="17271531" w14:textId="77777777" w:rsidTr="00692AC7">
        <w:trPr>
          <w:trHeight w:val="619"/>
        </w:trPr>
        <w:tc>
          <w:tcPr>
            <w:tcW w:w="730" w:type="dxa"/>
          </w:tcPr>
          <w:p w14:paraId="37F18C3E" w14:textId="62E592AE" w:rsidR="00D339B3" w:rsidRPr="00C56E06" w:rsidRDefault="00ED74B4">
            <w:pPr>
              <w:rPr>
                <w:rFonts w:asciiTheme="minorHAnsi" w:hAnsiTheme="minorHAnsi"/>
                <w:sz w:val="22"/>
                <w:szCs w:val="22"/>
              </w:rPr>
            </w:pPr>
            <w:r>
              <w:rPr>
                <w:rFonts w:asciiTheme="minorHAnsi" w:hAnsiTheme="minorHAnsi"/>
                <w:sz w:val="22"/>
                <w:szCs w:val="22"/>
              </w:rPr>
              <w:t>Pair</w:t>
            </w:r>
            <w:r w:rsidR="004B46B4" w:rsidRPr="00C56E06">
              <w:rPr>
                <w:rFonts w:asciiTheme="minorHAnsi" w:hAnsiTheme="minorHAnsi"/>
                <w:sz w:val="22"/>
                <w:szCs w:val="22"/>
              </w:rPr>
              <w:t xml:space="preserve"> #</w:t>
            </w:r>
          </w:p>
        </w:tc>
        <w:tc>
          <w:tcPr>
            <w:tcW w:w="1584" w:type="dxa"/>
          </w:tcPr>
          <w:p w14:paraId="4928EDF3" w14:textId="5E2E7955" w:rsidR="00D339B3" w:rsidRPr="00C56E06" w:rsidRDefault="00D339B3">
            <w:pPr>
              <w:rPr>
                <w:rFonts w:asciiTheme="minorHAnsi" w:hAnsiTheme="minorHAnsi"/>
                <w:sz w:val="22"/>
                <w:szCs w:val="22"/>
              </w:rPr>
            </w:pPr>
            <w:r w:rsidRPr="00C56E06">
              <w:rPr>
                <w:rFonts w:asciiTheme="minorHAnsi" w:hAnsiTheme="minorHAnsi"/>
                <w:sz w:val="22"/>
                <w:szCs w:val="22"/>
              </w:rPr>
              <w:t>Purpose</w:t>
            </w:r>
          </w:p>
        </w:tc>
        <w:tc>
          <w:tcPr>
            <w:tcW w:w="3600" w:type="dxa"/>
          </w:tcPr>
          <w:p w14:paraId="39E49F57" w14:textId="77777777" w:rsidR="00D339B3" w:rsidRDefault="00D339B3">
            <w:pPr>
              <w:rPr>
                <w:rFonts w:asciiTheme="minorHAnsi" w:hAnsiTheme="minorHAnsi"/>
                <w:sz w:val="22"/>
                <w:szCs w:val="22"/>
              </w:rPr>
            </w:pPr>
            <w:r w:rsidRPr="00C56E06">
              <w:rPr>
                <w:rFonts w:asciiTheme="minorHAnsi" w:hAnsiTheme="minorHAnsi"/>
                <w:sz w:val="22"/>
                <w:szCs w:val="22"/>
              </w:rPr>
              <w:t>Forward</w:t>
            </w:r>
            <w:r w:rsidR="004B46B4" w:rsidRPr="00C56E06">
              <w:rPr>
                <w:rFonts w:asciiTheme="minorHAnsi" w:hAnsiTheme="minorHAnsi"/>
                <w:sz w:val="22"/>
                <w:szCs w:val="22"/>
              </w:rPr>
              <w:t xml:space="preserve"> (description)</w:t>
            </w:r>
          </w:p>
          <w:p w14:paraId="423D6F19" w14:textId="6D13D0C2" w:rsidR="000C4E40" w:rsidRPr="00C56E06" w:rsidRDefault="000C4E40">
            <w:pPr>
              <w:rPr>
                <w:rFonts w:asciiTheme="minorHAnsi" w:hAnsiTheme="minorHAnsi"/>
                <w:sz w:val="22"/>
                <w:szCs w:val="22"/>
              </w:rPr>
            </w:pPr>
          </w:p>
        </w:tc>
        <w:tc>
          <w:tcPr>
            <w:tcW w:w="3600" w:type="dxa"/>
          </w:tcPr>
          <w:p w14:paraId="49DBFA88" w14:textId="2C3C8456" w:rsidR="00D339B3" w:rsidRPr="00C56E06" w:rsidRDefault="00D339B3">
            <w:pPr>
              <w:rPr>
                <w:rFonts w:asciiTheme="minorHAnsi" w:hAnsiTheme="minorHAnsi"/>
                <w:sz w:val="22"/>
                <w:szCs w:val="22"/>
              </w:rPr>
            </w:pPr>
            <w:r w:rsidRPr="00C56E06">
              <w:rPr>
                <w:rFonts w:asciiTheme="minorHAnsi" w:hAnsiTheme="minorHAnsi"/>
                <w:sz w:val="22"/>
                <w:szCs w:val="22"/>
              </w:rPr>
              <w:t>Reverse</w:t>
            </w:r>
            <w:r w:rsidR="004B46B4" w:rsidRPr="00C56E06">
              <w:rPr>
                <w:rFonts w:asciiTheme="minorHAnsi" w:hAnsiTheme="minorHAnsi"/>
                <w:sz w:val="22"/>
                <w:szCs w:val="22"/>
              </w:rPr>
              <w:t xml:space="preserve"> (description)</w:t>
            </w:r>
          </w:p>
        </w:tc>
      </w:tr>
      <w:tr w:rsidR="00692AC7" w:rsidRPr="00C56E06" w14:paraId="63EFDC93" w14:textId="77777777" w:rsidTr="00692AC7">
        <w:tc>
          <w:tcPr>
            <w:tcW w:w="730" w:type="dxa"/>
          </w:tcPr>
          <w:p w14:paraId="70D6FD93" w14:textId="6C01EFA0" w:rsidR="00D339B3" w:rsidRPr="00C56E06" w:rsidRDefault="004B46B4" w:rsidP="00D339B3">
            <w:pPr>
              <w:rPr>
                <w:rFonts w:asciiTheme="minorHAnsi" w:hAnsiTheme="minorHAnsi"/>
                <w:sz w:val="22"/>
                <w:szCs w:val="22"/>
              </w:rPr>
            </w:pPr>
            <w:r w:rsidRPr="00C56E06">
              <w:rPr>
                <w:rFonts w:asciiTheme="minorHAnsi" w:hAnsiTheme="minorHAnsi"/>
                <w:sz w:val="22"/>
                <w:szCs w:val="22"/>
              </w:rPr>
              <w:t>1</w:t>
            </w:r>
          </w:p>
        </w:tc>
        <w:tc>
          <w:tcPr>
            <w:tcW w:w="1584" w:type="dxa"/>
          </w:tcPr>
          <w:p w14:paraId="4A6093B3" w14:textId="7BAF63C8" w:rsidR="00D339B3" w:rsidRPr="00C56E06" w:rsidRDefault="000C4E40" w:rsidP="00D339B3">
            <w:pPr>
              <w:rPr>
                <w:rFonts w:asciiTheme="minorHAnsi" w:hAnsiTheme="minorHAnsi"/>
                <w:sz w:val="22"/>
                <w:szCs w:val="22"/>
              </w:rPr>
            </w:pPr>
            <w:r>
              <w:rPr>
                <w:rFonts w:asciiTheme="minorHAnsi" w:hAnsiTheme="minorHAnsi"/>
                <w:sz w:val="22"/>
                <w:szCs w:val="22"/>
              </w:rPr>
              <w:t>Screen</w:t>
            </w:r>
            <w:r w:rsidR="00D339B3" w:rsidRPr="00C56E06">
              <w:rPr>
                <w:rFonts w:asciiTheme="minorHAnsi" w:hAnsiTheme="minorHAnsi"/>
                <w:sz w:val="22"/>
                <w:szCs w:val="22"/>
              </w:rPr>
              <w:t xml:space="preserve"> for plasmid backbone integration on the 5’ end of the donor.</w:t>
            </w:r>
            <w:r w:rsidR="009B7E3D">
              <w:rPr>
                <w:rFonts w:asciiTheme="minorHAnsi" w:hAnsiTheme="minorHAnsi"/>
                <w:sz w:val="22"/>
                <w:szCs w:val="22"/>
              </w:rPr>
              <w:t xml:space="preserve"> (282bp band if backbone is present)</w:t>
            </w:r>
          </w:p>
        </w:tc>
        <w:tc>
          <w:tcPr>
            <w:tcW w:w="3600" w:type="dxa"/>
          </w:tcPr>
          <w:p w14:paraId="3AA3253F" w14:textId="77777777" w:rsidR="00D339B3" w:rsidRPr="00C56E06" w:rsidRDefault="00D339B3">
            <w:pPr>
              <w:rPr>
                <w:rFonts w:asciiTheme="minorHAnsi" w:hAnsiTheme="minorHAnsi" w:cs="Arial"/>
                <w:sz w:val="22"/>
                <w:szCs w:val="22"/>
              </w:rPr>
            </w:pPr>
            <w:r w:rsidRPr="00C56E06">
              <w:rPr>
                <w:rFonts w:asciiTheme="minorHAnsi" w:hAnsiTheme="minorHAnsi" w:cs="Arial"/>
                <w:sz w:val="22"/>
                <w:szCs w:val="22"/>
              </w:rPr>
              <w:t>GATGTGCTGCAAGGCGATTAA</w:t>
            </w:r>
          </w:p>
          <w:p w14:paraId="760F0A0C" w14:textId="2EA632CA" w:rsidR="004B46B4" w:rsidRPr="00C56E06" w:rsidRDefault="00EC0FE2">
            <w:pPr>
              <w:rPr>
                <w:rFonts w:asciiTheme="minorHAnsi" w:hAnsiTheme="minorHAnsi"/>
                <w:sz w:val="22"/>
                <w:szCs w:val="22"/>
              </w:rPr>
            </w:pPr>
            <w:r>
              <w:rPr>
                <w:rFonts w:asciiTheme="minorHAnsi" w:hAnsiTheme="minorHAnsi" w:cs="Arial"/>
                <w:sz w:val="22"/>
                <w:szCs w:val="22"/>
              </w:rPr>
              <w:t>(I</w:t>
            </w:r>
            <w:r w:rsidR="004B46B4" w:rsidRPr="00C56E06">
              <w:rPr>
                <w:rFonts w:asciiTheme="minorHAnsi" w:hAnsiTheme="minorHAnsi" w:cs="Arial"/>
                <w:sz w:val="22"/>
                <w:szCs w:val="22"/>
              </w:rPr>
              <w:t xml:space="preserve">n </w:t>
            </w:r>
            <w:r w:rsidRPr="00C56E06">
              <w:rPr>
                <w:rFonts w:asciiTheme="minorHAnsi" w:hAnsiTheme="minorHAnsi"/>
                <w:sz w:val="22"/>
                <w:szCs w:val="22"/>
              </w:rPr>
              <w:t>pGEM-WingGFP-tan</w:t>
            </w:r>
            <w:r>
              <w:rPr>
                <w:rFonts w:asciiTheme="minorHAnsi" w:hAnsiTheme="minorHAnsi"/>
                <w:sz w:val="22"/>
                <w:szCs w:val="22"/>
              </w:rPr>
              <w:t xml:space="preserve"> </w:t>
            </w:r>
            <w:r w:rsidR="004B46B4" w:rsidRPr="00C56E06">
              <w:rPr>
                <w:rFonts w:asciiTheme="minorHAnsi" w:hAnsiTheme="minorHAnsi" w:cs="Arial"/>
                <w:sz w:val="22"/>
                <w:szCs w:val="22"/>
              </w:rPr>
              <w:t>plasmid backbone, 5’ of homology arm)</w:t>
            </w:r>
          </w:p>
        </w:tc>
        <w:tc>
          <w:tcPr>
            <w:tcW w:w="3600" w:type="dxa"/>
          </w:tcPr>
          <w:p w14:paraId="06ABB0D6" w14:textId="77777777" w:rsidR="00D339B3" w:rsidRPr="00C56E06" w:rsidRDefault="00D339B3">
            <w:pPr>
              <w:rPr>
                <w:rFonts w:asciiTheme="minorHAnsi" w:hAnsiTheme="minorHAnsi" w:cs="Arial"/>
                <w:sz w:val="22"/>
                <w:szCs w:val="22"/>
              </w:rPr>
            </w:pPr>
            <w:r w:rsidRPr="00C56E06">
              <w:rPr>
                <w:rFonts w:asciiTheme="minorHAnsi" w:hAnsiTheme="minorHAnsi" w:cs="Arial"/>
                <w:sz w:val="22"/>
                <w:szCs w:val="22"/>
              </w:rPr>
              <w:t>GAGCAGGCAACGCATATAGAAAC</w:t>
            </w:r>
          </w:p>
          <w:p w14:paraId="3A016E43" w14:textId="7FABF5D2" w:rsidR="004B46B4" w:rsidRPr="00C56E06" w:rsidRDefault="009B7E3D">
            <w:pPr>
              <w:rPr>
                <w:rFonts w:asciiTheme="minorHAnsi" w:hAnsiTheme="minorHAnsi"/>
                <w:sz w:val="22"/>
                <w:szCs w:val="22"/>
              </w:rPr>
            </w:pPr>
            <w:r>
              <w:rPr>
                <w:rFonts w:asciiTheme="minorHAnsi" w:hAnsiTheme="minorHAnsi" w:cs="Arial"/>
                <w:sz w:val="22"/>
                <w:szCs w:val="22"/>
              </w:rPr>
              <w:t>(W</w:t>
            </w:r>
            <w:r w:rsidR="004B46B4" w:rsidRPr="00C56E06">
              <w:rPr>
                <w:rFonts w:asciiTheme="minorHAnsi" w:hAnsiTheme="minorHAnsi" w:cs="Arial"/>
                <w:sz w:val="22"/>
                <w:szCs w:val="22"/>
              </w:rPr>
              <w:t xml:space="preserve">ithin the </w:t>
            </w:r>
            <w:r w:rsidR="00EC0FE2" w:rsidRPr="00C56E06">
              <w:rPr>
                <w:rFonts w:asciiTheme="minorHAnsi" w:hAnsiTheme="minorHAnsi"/>
                <w:sz w:val="22"/>
                <w:szCs w:val="22"/>
              </w:rPr>
              <w:t>pGEM-WingGFP-tan</w:t>
            </w:r>
            <w:r w:rsidR="00EC0FE2">
              <w:rPr>
                <w:rFonts w:asciiTheme="minorHAnsi" w:hAnsiTheme="minorHAnsi"/>
                <w:sz w:val="22"/>
                <w:szCs w:val="22"/>
              </w:rPr>
              <w:t xml:space="preserve"> </w:t>
            </w:r>
            <w:r w:rsidR="004B46B4" w:rsidRPr="00C56E06">
              <w:rPr>
                <w:rFonts w:asciiTheme="minorHAnsi" w:hAnsiTheme="minorHAnsi" w:cs="Arial"/>
                <w:sz w:val="22"/>
                <w:szCs w:val="22"/>
              </w:rPr>
              <w:t>5’ homology arm)</w:t>
            </w:r>
          </w:p>
        </w:tc>
      </w:tr>
      <w:tr w:rsidR="00692AC7" w:rsidRPr="00C56E06" w14:paraId="67E6E2B7" w14:textId="77777777" w:rsidTr="00692AC7">
        <w:tc>
          <w:tcPr>
            <w:tcW w:w="730" w:type="dxa"/>
          </w:tcPr>
          <w:p w14:paraId="3D244B93" w14:textId="2152AEC2" w:rsidR="00D339B3" w:rsidRPr="00C56E06" w:rsidRDefault="004B46B4" w:rsidP="00D339B3">
            <w:pPr>
              <w:rPr>
                <w:rFonts w:asciiTheme="minorHAnsi" w:hAnsiTheme="minorHAnsi"/>
                <w:sz w:val="22"/>
                <w:szCs w:val="22"/>
              </w:rPr>
            </w:pPr>
            <w:r w:rsidRPr="00C56E06">
              <w:rPr>
                <w:rFonts w:asciiTheme="minorHAnsi" w:hAnsiTheme="minorHAnsi"/>
                <w:sz w:val="22"/>
                <w:szCs w:val="22"/>
              </w:rPr>
              <w:t>2</w:t>
            </w:r>
          </w:p>
        </w:tc>
        <w:tc>
          <w:tcPr>
            <w:tcW w:w="1584" w:type="dxa"/>
          </w:tcPr>
          <w:p w14:paraId="38C8DC10" w14:textId="40F0DE8E" w:rsidR="009B7E3D" w:rsidRPr="00C56E06" w:rsidRDefault="000C4E40" w:rsidP="00D339B3">
            <w:pPr>
              <w:rPr>
                <w:rFonts w:asciiTheme="minorHAnsi" w:hAnsiTheme="minorHAnsi"/>
                <w:sz w:val="22"/>
                <w:szCs w:val="22"/>
              </w:rPr>
            </w:pPr>
            <w:r>
              <w:rPr>
                <w:rFonts w:asciiTheme="minorHAnsi" w:hAnsiTheme="minorHAnsi"/>
                <w:sz w:val="22"/>
                <w:szCs w:val="22"/>
              </w:rPr>
              <w:t>Screen</w:t>
            </w:r>
            <w:r w:rsidR="00D339B3" w:rsidRPr="00C56E06">
              <w:rPr>
                <w:rFonts w:asciiTheme="minorHAnsi" w:hAnsiTheme="minorHAnsi"/>
                <w:sz w:val="22"/>
                <w:szCs w:val="22"/>
              </w:rPr>
              <w:t xml:space="preserve"> for plasmid backbone integration on the 3’ end of the donor.</w:t>
            </w:r>
            <w:r w:rsidR="009B7E3D">
              <w:rPr>
                <w:rFonts w:asciiTheme="minorHAnsi" w:hAnsiTheme="minorHAnsi"/>
                <w:sz w:val="22"/>
                <w:szCs w:val="22"/>
              </w:rPr>
              <w:t xml:space="preserve"> (481bp band if backbone is present)</w:t>
            </w:r>
          </w:p>
        </w:tc>
        <w:tc>
          <w:tcPr>
            <w:tcW w:w="3600" w:type="dxa"/>
          </w:tcPr>
          <w:p w14:paraId="3BCF2F9D" w14:textId="77777777" w:rsidR="00D339B3" w:rsidRPr="00C56E06" w:rsidRDefault="00D339B3">
            <w:pPr>
              <w:rPr>
                <w:rFonts w:asciiTheme="minorHAnsi" w:hAnsiTheme="minorHAnsi"/>
                <w:sz w:val="22"/>
                <w:szCs w:val="22"/>
              </w:rPr>
            </w:pPr>
            <w:r w:rsidRPr="00C56E06">
              <w:rPr>
                <w:rFonts w:asciiTheme="minorHAnsi" w:hAnsiTheme="minorHAnsi"/>
                <w:sz w:val="22"/>
                <w:szCs w:val="22"/>
              </w:rPr>
              <w:t>GCGACCTATCGTTCCTATGC</w:t>
            </w:r>
          </w:p>
          <w:p w14:paraId="0CAF169A" w14:textId="756B40E9" w:rsidR="004B46B4" w:rsidRPr="00C56E06" w:rsidRDefault="00EC0FE2">
            <w:pPr>
              <w:rPr>
                <w:rFonts w:asciiTheme="minorHAnsi" w:hAnsiTheme="minorHAnsi"/>
                <w:sz w:val="22"/>
                <w:szCs w:val="22"/>
              </w:rPr>
            </w:pPr>
            <w:r>
              <w:rPr>
                <w:rFonts w:asciiTheme="minorHAnsi" w:hAnsiTheme="minorHAnsi"/>
                <w:sz w:val="22"/>
                <w:szCs w:val="22"/>
              </w:rPr>
              <w:t>(W</w:t>
            </w:r>
            <w:r w:rsidR="004B46B4" w:rsidRPr="00C56E06">
              <w:rPr>
                <w:rFonts w:asciiTheme="minorHAnsi" w:hAnsiTheme="minorHAnsi"/>
                <w:sz w:val="22"/>
                <w:szCs w:val="22"/>
              </w:rPr>
              <w:t xml:space="preserve">ithin the </w:t>
            </w:r>
            <w:r w:rsidRPr="00C56E06">
              <w:rPr>
                <w:rFonts w:asciiTheme="minorHAnsi" w:hAnsiTheme="minorHAnsi"/>
                <w:sz w:val="22"/>
                <w:szCs w:val="22"/>
              </w:rPr>
              <w:t>pGEM-WingGFP-tan</w:t>
            </w:r>
            <w:r>
              <w:rPr>
                <w:rFonts w:asciiTheme="minorHAnsi" w:hAnsiTheme="minorHAnsi"/>
                <w:sz w:val="22"/>
                <w:szCs w:val="22"/>
              </w:rPr>
              <w:t xml:space="preserve"> </w:t>
            </w:r>
            <w:r w:rsidR="004B46B4" w:rsidRPr="00C56E06">
              <w:rPr>
                <w:rFonts w:asciiTheme="minorHAnsi" w:hAnsiTheme="minorHAnsi"/>
                <w:sz w:val="22"/>
                <w:szCs w:val="22"/>
              </w:rPr>
              <w:t>3’ homology arm)</w:t>
            </w:r>
          </w:p>
        </w:tc>
        <w:tc>
          <w:tcPr>
            <w:tcW w:w="3600" w:type="dxa"/>
          </w:tcPr>
          <w:p w14:paraId="4E0BDEB5" w14:textId="77777777" w:rsidR="00D339B3" w:rsidRPr="00C56E06" w:rsidRDefault="00D339B3">
            <w:pPr>
              <w:rPr>
                <w:rFonts w:asciiTheme="minorHAnsi" w:hAnsiTheme="minorHAnsi"/>
                <w:sz w:val="22"/>
                <w:szCs w:val="22"/>
              </w:rPr>
            </w:pPr>
            <w:r w:rsidRPr="00C56E06">
              <w:rPr>
                <w:rFonts w:asciiTheme="minorHAnsi" w:hAnsiTheme="minorHAnsi"/>
                <w:sz w:val="22"/>
                <w:szCs w:val="22"/>
              </w:rPr>
              <w:t>CAGCTGGCACGACAGGTTTC</w:t>
            </w:r>
          </w:p>
          <w:p w14:paraId="3402BBAE" w14:textId="02001E8A" w:rsidR="004B46B4" w:rsidRPr="00C56E06" w:rsidRDefault="00EC0FE2">
            <w:pPr>
              <w:rPr>
                <w:rFonts w:asciiTheme="minorHAnsi" w:hAnsiTheme="minorHAnsi"/>
                <w:sz w:val="22"/>
                <w:szCs w:val="22"/>
              </w:rPr>
            </w:pPr>
            <w:r>
              <w:rPr>
                <w:rFonts w:asciiTheme="minorHAnsi" w:hAnsiTheme="minorHAnsi"/>
                <w:sz w:val="22"/>
                <w:szCs w:val="22"/>
              </w:rPr>
              <w:t>(I</w:t>
            </w:r>
            <w:r w:rsidR="004B46B4" w:rsidRPr="00C56E06">
              <w:rPr>
                <w:rFonts w:asciiTheme="minorHAnsi" w:hAnsiTheme="minorHAnsi"/>
                <w:sz w:val="22"/>
                <w:szCs w:val="22"/>
              </w:rPr>
              <w:t xml:space="preserve">n </w:t>
            </w:r>
            <w:r w:rsidRPr="00C56E06">
              <w:rPr>
                <w:rFonts w:asciiTheme="minorHAnsi" w:hAnsiTheme="minorHAnsi"/>
                <w:sz w:val="22"/>
                <w:szCs w:val="22"/>
              </w:rPr>
              <w:t>pGEM-WingGFP-tan</w:t>
            </w:r>
            <w:r>
              <w:rPr>
                <w:rFonts w:asciiTheme="minorHAnsi" w:hAnsiTheme="minorHAnsi"/>
                <w:sz w:val="22"/>
                <w:szCs w:val="22"/>
              </w:rPr>
              <w:t xml:space="preserve"> </w:t>
            </w:r>
            <w:r w:rsidR="004B46B4" w:rsidRPr="00C56E06">
              <w:rPr>
                <w:rFonts w:asciiTheme="minorHAnsi" w:hAnsiTheme="minorHAnsi"/>
                <w:sz w:val="22"/>
                <w:szCs w:val="22"/>
              </w:rPr>
              <w:t>plasmid backbone, 3’ of homology arm)</w:t>
            </w:r>
          </w:p>
        </w:tc>
      </w:tr>
      <w:tr w:rsidR="00692AC7" w:rsidRPr="00C56E06" w14:paraId="51BB5BA1" w14:textId="77777777" w:rsidTr="00692AC7">
        <w:tc>
          <w:tcPr>
            <w:tcW w:w="730" w:type="dxa"/>
          </w:tcPr>
          <w:p w14:paraId="665EEF30" w14:textId="7C071606" w:rsidR="00D339B3" w:rsidRPr="00C56E06" w:rsidRDefault="004B46B4">
            <w:pPr>
              <w:rPr>
                <w:rFonts w:asciiTheme="minorHAnsi" w:hAnsiTheme="minorHAnsi"/>
                <w:sz w:val="22"/>
                <w:szCs w:val="22"/>
              </w:rPr>
            </w:pPr>
            <w:r w:rsidRPr="00C56E06">
              <w:rPr>
                <w:rFonts w:asciiTheme="minorHAnsi" w:hAnsiTheme="minorHAnsi"/>
                <w:sz w:val="22"/>
                <w:szCs w:val="22"/>
              </w:rPr>
              <w:t>3</w:t>
            </w:r>
          </w:p>
        </w:tc>
        <w:tc>
          <w:tcPr>
            <w:tcW w:w="1584" w:type="dxa"/>
          </w:tcPr>
          <w:p w14:paraId="64621026" w14:textId="56C09B3B" w:rsidR="00D339B3" w:rsidRPr="00C56E06" w:rsidRDefault="004B46B4">
            <w:pPr>
              <w:rPr>
                <w:rFonts w:asciiTheme="minorHAnsi" w:hAnsiTheme="minorHAnsi"/>
                <w:sz w:val="22"/>
                <w:szCs w:val="22"/>
              </w:rPr>
            </w:pPr>
            <w:r w:rsidRPr="00C56E06">
              <w:rPr>
                <w:rFonts w:asciiTheme="minorHAnsi" w:hAnsiTheme="minorHAnsi"/>
                <w:sz w:val="22"/>
                <w:szCs w:val="22"/>
              </w:rPr>
              <w:t>Confirm wing-GFP reporter insertion at correct locus on the 5’ side.</w:t>
            </w:r>
            <w:r w:rsidR="009B7E3D">
              <w:rPr>
                <w:rFonts w:asciiTheme="minorHAnsi" w:hAnsiTheme="minorHAnsi"/>
                <w:sz w:val="22"/>
                <w:szCs w:val="22"/>
              </w:rPr>
              <w:t xml:space="preserve"> (</w:t>
            </w:r>
            <w:r w:rsidR="006E6552">
              <w:rPr>
                <w:rFonts w:asciiTheme="minorHAnsi" w:hAnsiTheme="minorHAnsi"/>
                <w:sz w:val="22"/>
                <w:szCs w:val="22"/>
              </w:rPr>
              <w:t>1541bp band if correctly integrated)</w:t>
            </w:r>
          </w:p>
        </w:tc>
        <w:tc>
          <w:tcPr>
            <w:tcW w:w="3600" w:type="dxa"/>
          </w:tcPr>
          <w:p w14:paraId="58051BC5" w14:textId="77777777" w:rsidR="00D339B3" w:rsidRPr="00C56E06" w:rsidRDefault="004B46B4">
            <w:pPr>
              <w:rPr>
                <w:rFonts w:asciiTheme="minorHAnsi" w:hAnsiTheme="minorHAnsi" w:cs="Arial"/>
                <w:sz w:val="22"/>
                <w:szCs w:val="22"/>
              </w:rPr>
            </w:pPr>
            <w:r w:rsidRPr="00C56E06">
              <w:rPr>
                <w:rFonts w:asciiTheme="minorHAnsi" w:hAnsiTheme="minorHAnsi" w:cs="Arial"/>
                <w:sz w:val="22"/>
                <w:szCs w:val="22"/>
              </w:rPr>
              <w:t>AAACGAACCGCAACTGATATTGAAC</w:t>
            </w:r>
          </w:p>
          <w:p w14:paraId="21127BB7" w14:textId="51E3152D" w:rsidR="004B46B4" w:rsidRPr="00C56E06" w:rsidRDefault="00EC0FE2" w:rsidP="004B46B4">
            <w:pPr>
              <w:rPr>
                <w:rFonts w:asciiTheme="minorHAnsi" w:hAnsiTheme="minorHAnsi"/>
                <w:sz w:val="22"/>
                <w:szCs w:val="22"/>
              </w:rPr>
            </w:pPr>
            <w:r>
              <w:rPr>
                <w:rFonts w:asciiTheme="minorHAnsi" w:hAnsiTheme="minorHAnsi" w:cs="Arial"/>
                <w:sz w:val="22"/>
                <w:szCs w:val="22"/>
              </w:rPr>
              <w:t>(I</w:t>
            </w:r>
            <w:r w:rsidR="004B46B4" w:rsidRPr="00C56E06">
              <w:rPr>
                <w:rFonts w:asciiTheme="minorHAnsi" w:hAnsiTheme="minorHAnsi" w:cs="Arial"/>
                <w:sz w:val="22"/>
                <w:szCs w:val="22"/>
              </w:rPr>
              <w:t xml:space="preserve">n </w:t>
            </w:r>
            <w:r w:rsidR="004B46B4" w:rsidRPr="00C56E06">
              <w:rPr>
                <w:rFonts w:asciiTheme="minorHAnsi" w:hAnsiTheme="minorHAnsi" w:cs="Arial"/>
                <w:i/>
                <w:sz w:val="22"/>
                <w:szCs w:val="22"/>
              </w:rPr>
              <w:t>D. americana tan</w:t>
            </w:r>
            <w:r w:rsidR="004B46B4" w:rsidRPr="00C56E06">
              <w:rPr>
                <w:rFonts w:asciiTheme="minorHAnsi" w:hAnsiTheme="minorHAnsi" w:cs="Arial"/>
                <w:sz w:val="22"/>
                <w:szCs w:val="22"/>
              </w:rPr>
              <w:t xml:space="preserve"> transgene DNA outside the 5’ homology arm</w:t>
            </w:r>
            <w:r>
              <w:rPr>
                <w:rFonts w:asciiTheme="minorHAnsi" w:hAnsiTheme="minorHAnsi" w:cs="Arial"/>
                <w:sz w:val="22"/>
                <w:szCs w:val="22"/>
              </w:rPr>
              <w:t>. Represented as primer X in Figure 2.</w:t>
            </w:r>
            <w:r w:rsidR="004B46B4" w:rsidRPr="00C56E06">
              <w:rPr>
                <w:rFonts w:asciiTheme="minorHAnsi" w:hAnsiTheme="minorHAnsi" w:cs="Arial"/>
                <w:sz w:val="22"/>
                <w:szCs w:val="22"/>
              </w:rPr>
              <w:t>)</w:t>
            </w:r>
          </w:p>
        </w:tc>
        <w:tc>
          <w:tcPr>
            <w:tcW w:w="3600" w:type="dxa"/>
          </w:tcPr>
          <w:p w14:paraId="362E0F18" w14:textId="77777777" w:rsidR="00D339B3" w:rsidRPr="00C56E06" w:rsidRDefault="004B46B4">
            <w:pPr>
              <w:rPr>
                <w:rFonts w:asciiTheme="minorHAnsi" w:hAnsiTheme="minorHAnsi"/>
                <w:sz w:val="22"/>
                <w:szCs w:val="22"/>
              </w:rPr>
            </w:pPr>
            <w:r w:rsidRPr="00C56E06">
              <w:rPr>
                <w:rFonts w:asciiTheme="minorHAnsi" w:hAnsiTheme="minorHAnsi"/>
                <w:sz w:val="22"/>
                <w:szCs w:val="22"/>
              </w:rPr>
              <w:t>GTCAATTTCCACTGTCCCGATTG</w:t>
            </w:r>
          </w:p>
          <w:p w14:paraId="3E9F800E" w14:textId="59A03939" w:rsidR="004B46B4" w:rsidRPr="00C56E06" w:rsidRDefault="00EC0FE2" w:rsidP="004B46B4">
            <w:pPr>
              <w:rPr>
                <w:rFonts w:asciiTheme="minorHAnsi" w:hAnsiTheme="minorHAnsi"/>
                <w:color w:val="92D050"/>
                <w:sz w:val="22"/>
                <w:szCs w:val="22"/>
              </w:rPr>
            </w:pPr>
            <w:r>
              <w:rPr>
                <w:rFonts w:asciiTheme="minorHAnsi" w:hAnsiTheme="minorHAnsi"/>
                <w:sz w:val="22"/>
                <w:szCs w:val="22"/>
              </w:rPr>
              <w:t>(I</w:t>
            </w:r>
            <w:r w:rsidR="004B46B4" w:rsidRPr="00C56E06">
              <w:rPr>
                <w:rFonts w:asciiTheme="minorHAnsi" w:hAnsiTheme="minorHAnsi"/>
                <w:sz w:val="22"/>
                <w:szCs w:val="22"/>
              </w:rPr>
              <w:t xml:space="preserve">n the </w:t>
            </w:r>
            <w:r w:rsidRPr="00C56E06">
              <w:rPr>
                <w:rFonts w:asciiTheme="minorHAnsi" w:hAnsiTheme="minorHAnsi"/>
                <w:sz w:val="22"/>
                <w:szCs w:val="22"/>
              </w:rPr>
              <w:t>pGEM-WingGFP-tan</w:t>
            </w:r>
            <w:r>
              <w:rPr>
                <w:rFonts w:asciiTheme="minorHAnsi" w:hAnsiTheme="minorHAnsi"/>
                <w:sz w:val="22"/>
                <w:szCs w:val="22"/>
              </w:rPr>
              <w:t xml:space="preserve"> </w:t>
            </w:r>
            <w:r w:rsidR="004B46B4" w:rsidRPr="00C56E06">
              <w:rPr>
                <w:rFonts w:asciiTheme="minorHAnsi" w:hAnsiTheme="minorHAnsi"/>
                <w:sz w:val="22"/>
                <w:szCs w:val="22"/>
              </w:rPr>
              <w:t xml:space="preserve">reporter sequence, specifically the pupal wing enhancer from the  </w:t>
            </w:r>
            <w:r w:rsidR="004B46B4" w:rsidRPr="00C56E06">
              <w:rPr>
                <w:rFonts w:asciiTheme="minorHAnsi" w:hAnsiTheme="minorHAnsi"/>
                <w:i/>
                <w:sz w:val="22"/>
                <w:szCs w:val="22"/>
              </w:rPr>
              <w:t>D. melanogaster yellow</w:t>
            </w:r>
            <w:r w:rsidR="004B46B4" w:rsidRPr="00C56E06">
              <w:rPr>
                <w:rFonts w:asciiTheme="minorHAnsi" w:hAnsiTheme="minorHAnsi"/>
                <w:sz w:val="22"/>
                <w:szCs w:val="22"/>
              </w:rPr>
              <w:t xml:space="preserve"> gene)</w:t>
            </w:r>
          </w:p>
          <w:p w14:paraId="5D20E343" w14:textId="3EBB9DBF" w:rsidR="004B46B4" w:rsidRPr="00C56E06" w:rsidRDefault="004B46B4">
            <w:pPr>
              <w:rPr>
                <w:rFonts w:asciiTheme="minorHAnsi" w:hAnsiTheme="minorHAnsi"/>
                <w:sz w:val="22"/>
                <w:szCs w:val="22"/>
              </w:rPr>
            </w:pPr>
          </w:p>
        </w:tc>
      </w:tr>
      <w:tr w:rsidR="00692AC7" w:rsidRPr="00C56E06" w14:paraId="16CFE7CC" w14:textId="77777777" w:rsidTr="00692AC7">
        <w:trPr>
          <w:trHeight w:val="1022"/>
        </w:trPr>
        <w:tc>
          <w:tcPr>
            <w:tcW w:w="730" w:type="dxa"/>
          </w:tcPr>
          <w:p w14:paraId="356AFF88" w14:textId="4357FA15" w:rsidR="00D339B3" w:rsidRPr="00C56E06" w:rsidRDefault="004B46B4">
            <w:pPr>
              <w:rPr>
                <w:rFonts w:asciiTheme="minorHAnsi" w:hAnsiTheme="minorHAnsi"/>
                <w:sz w:val="22"/>
                <w:szCs w:val="22"/>
              </w:rPr>
            </w:pPr>
            <w:r w:rsidRPr="00C56E06">
              <w:rPr>
                <w:rFonts w:asciiTheme="minorHAnsi" w:hAnsiTheme="minorHAnsi"/>
                <w:sz w:val="22"/>
                <w:szCs w:val="22"/>
              </w:rPr>
              <w:t>4</w:t>
            </w:r>
          </w:p>
        </w:tc>
        <w:tc>
          <w:tcPr>
            <w:tcW w:w="1584" w:type="dxa"/>
          </w:tcPr>
          <w:p w14:paraId="307E4D78" w14:textId="2A55FD69" w:rsidR="00D339B3" w:rsidRPr="00C56E06" w:rsidRDefault="004B46B4">
            <w:pPr>
              <w:rPr>
                <w:rFonts w:asciiTheme="minorHAnsi" w:hAnsiTheme="minorHAnsi"/>
                <w:sz w:val="22"/>
                <w:szCs w:val="22"/>
              </w:rPr>
            </w:pPr>
            <w:r w:rsidRPr="00C56E06">
              <w:rPr>
                <w:rFonts w:asciiTheme="minorHAnsi" w:hAnsiTheme="minorHAnsi"/>
                <w:sz w:val="22"/>
                <w:szCs w:val="22"/>
              </w:rPr>
              <w:t>Confirm wing-GFP reporter ins</w:t>
            </w:r>
            <w:r w:rsidR="00ED74B4">
              <w:rPr>
                <w:rFonts w:asciiTheme="minorHAnsi" w:hAnsiTheme="minorHAnsi"/>
                <w:sz w:val="22"/>
                <w:szCs w:val="22"/>
              </w:rPr>
              <w:t>ertion at correct locus on the 3</w:t>
            </w:r>
            <w:r w:rsidRPr="00C56E06">
              <w:rPr>
                <w:rFonts w:asciiTheme="minorHAnsi" w:hAnsiTheme="minorHAnsi"/>
                <w:sz w:val="22"/>
                <w:szCs w:val="22"/>
              </w:rPr>
              <w:t>’ side.</w:t>
            </w:r>
            <w:r w:rsidR="006E6552">
              <w:rPr>
                <w:rFonts w:asciiTheme="minorHAnsi" w:hAnsiTheme="minorHAnsi"/>
                <w:sz w:val="22"/>
                <w:szCs w:val="22"/>
              </w:rPr>
              <w:t xml:space="preserve"> (1163bp band if correctly integrated)</w:t>
            </w:r>
          </w:p>
        </w:tc>
        <w:tc>
          <w:tcPr>
            <w:tcW w:w="3600" w:type="dxa"/>
          </w:tcPr>
          <w:p w14:paraId="46124C74" w14:textId="77777777" w:rsidR="00D339B3" w:rsidRPr="00C56E06" w:rsidRDefault="004B46B4">
            <w:pPr>
              <w:rPr>
                <w:rFonts w:asciiTheme="minorHAnsi" w:hAnsiTheme="minorHAnsi"/>
                <w:sz w:val="22"/>
                <w:szCs w:val="22"/>
              </w:rPr>
            </w:pPr>
            <w:r w:rsidRPr="00C56E06">
              <w:rPr>
                <w:rFonts w:asciiTheme="minorHAnsi" w:hAnsiTheme="minorHAnsi"/>
                <w:sz w:val="22"/>
                <w:szCs w:val="22"/>
              </w:rPr>
              <w:t>TGGTTTGTCCAAACTCATCAA</w:t>
            </w:r>
          </w:p>
          <w:p w14:paraId="470BE9F6" w14:textId="72C0162D" w:rsidR="004B46B4" w:rsidRPr="00C56E06" w:rsidRDefault="00EC0FE2" w:rsidP="004B46B4">
            <w:pPr>
              <w:rPr>
                <w:rFonts w:asciiTheme="minorHAnsi" w:hAnsiTheme="minorHAnsi"/>
                <w:color w:val="92D050"/>
                <w:sz w:val="22"/>
                <w:szCs w:val="22"/>
              </w:rPr>
            </w:pPr>
            <w:r>
              <w:rPr>
                <w:rFonts w:asciiTheme="minorHAnsi" w:hAnsiTheme="minorHAnsi"/>
                <w:sz w:val="22"/>
                <w:szCs w:val="22"/>
              </w:rPr>
              <w:t>(I</w:t>
            </w:r>
            <w:r w:rsidR="004B46B4" w:rsidRPr="00C56E06">
              <w:rPr>
                <w:rFonts w:asciiTheme="minorHAnsi" w:hAnsiTheme="minorHAnsi"/>
                <w:sz w:val="22"/>
                <w:szCs w:val="22"/>
              </w:rPr>
              <w:t xml:space="preserve">n the </w:t>
            </w:r>
            <w:r w:rsidRPr="00C56E06">
              <w:rPr>
                <w:rFonts w:asciiTheme="minorHAnsi" w:hAnsiTheme="minorHAnsi"/>
                <w:sz w:val="22"/>
                <w:szCs w:val="22"/>
              </w:rPr>
              <w:t>pGEM-WingGFP-tan</w:t>
            </w:r>
            <w:r>
              <w:rPr>
                <w:rFonts w:asciiTheme="minorHAnsi" w:hAnsiTheme="minorHAnsi"/>
                <w:sz w:val="22"/>
                <w:szCs w:val="22"/>
              </w:rPr>
              <w:t xml:space="preserve"> </w:t>
            </w:r>
            <w:r w:rsidR="004B46B4" w:rsidRPr="00C56E06">
              <w:rPr>
                <w:rFonts w:asciiTheme="minorHAnsi" w:hAnsiTheme="minorHAnsi"/>
                <w:sz w:val="22"/>
                <w:szCs w:val="22"/>
              </w:rPr>
              <w:t>reporter sequence, specifically in GFP)</w:t>
            </w:r>
          </w:p>
          <w:p w14:paraId="786EB807" w14:textId="09DD9B52" w:rsidR="004B46B4" w:rsidRPr="00C56E06" w:rsidRDefault="004B46B4">
            <w:pPr>
              <w:rPr>
                <w:rFonts w:asciiTheme="minorHAnsi" w:hAnsiTheme="minorHAnsi"/>
                <w:sz w:val="22"/>
                <w:szCs w:val="22"/>
              </w:rPr>
            </w:pPr>
          </w:p>
        </w:tc>
        <w:tc>
          <w:tcPr>
            <w:tcW w:w="3600" w:type="dxa"/>
          </w:tcPr>
          <w:p w14:paraId="208F882D" w14:textId="77777777" w:rsidR="00D339B3" w:rsidRPr="00C56E06" w:rsidRDefault="004B46B4">
            <w:pPr>
              <w:rPr>
                <w:rFonts w:asciiTheme="minorHAnsi" w:hAnsiTheme="minorHAnsi" w:cs="Arial"/>
                <w:sz w:val="22"/>
                <w:szCs w:val="22"/>
              </w:rPr>
            </w:pPr>
            <w:r w:rsidRPr="00C56E06">
              <w:rPr>
                <w:rFonts w:asciiTheme="minorHAnsi" w:hAnsiTheme="minorHAnsi" w:cs="Arial"/>
                <w:sz w:val="22"/>
                <w:szCs w:val="22"/>
              </w:rPr>
              <w:t>AATATAGAGCGCAGCGGCTGTT</w:t>
            </w:r>
          </w:p>
          <w:p w14:paraId="4A96D0AA" w14:textId="34CA7EAF" w:rsidR="004B46B4" w:rsidRPr="00C56E06" w:rsidRDefault="00EC0FE2">
            <w:pPr>
              <w:rPr>
                <w:rFonts w:asciiTheme="minorHAnsi" w:hAnsiTheme="minorHAnsi"/>
                <w:sz w:val="22"/>
                <w:szCs w:val="22"/>
              </w:rPr>
            </w:pPr>
            <w:r>
              <w:rPr>
                <w:rFonts w:asciiTheme="minorHAnsi" w:hAnsiTheme="minorHAnsi" w:cs="Arial"/>
                <w:sz w:val="22"/>
                <w:szCs w:val="22"/>
              </w:rPr>
              <w:t>(I</w:t>
            </w:r>
            <w:r w:rsidR="004B46B4" w:rsidRPr="00C56E06">
              <w:rPr>
                <w:rFonts w:asciiTheme="minorHAnsi" w:hAnsiTheme="minorHAnsi" w:cs="Arial"/>
                <w:sz w:val="22"/>
                <w:szCs w:val="22"/>
              </w:rPr>
              <w:t xml:space="preserve">n </w:t>
            </w:r>
            <w:r w:rsidR="004B46B4" w:rsidRPr="00C56E06">
              <w:rPr>
                <w:rFonts w:asciiTheme="minorHAnsi" w:hAnsiTheme="minorHAnsi" w:cs="Arial"/>
                <w:i/>
                <w:sz w:val="22"/>
                <w:szCs w:val="22"/>
              </w:rPr>
              <w:t>D. americana tan</w:t>
            </w:r>
            <w:r w:rsidR="004B46B4" w:rsidRPr="00C56E06">
              <w:rPr>
                <w:rFonts w:asciiTheme="minorHAnsi" w:hAnsiTheme="minorHAnsi" w:cs="Arial"/>
                <w:sz w:val="22"/>
                <w:szCs w:val="22"/>
              </w:rPr>
              <w:t xml:space="preserve"> transgene DNA outside the 3’ homology arm</w:t>
            </w:r>
            <w:r>
              <w:rPr>
                <w:rFonts w:asciiTheme="minorHAnsi" w:hAnsiTheme="minorHAnsi" w:cs="Arial"/>
                <w:sz w:val="22"/>
                <w:szCs w:val="22"/>
              </w:rPr>
              <w:t>. Represented as primer Y in Figure 2.</w:t>
            </w:r>
            <w:r w:rsidR="004B46B4" w:rsidRPr="00C56E06">
              <w:rPr>
                <w:rFonts w:asciiTheme="minorHAnsi" w:hAnsiTheme="minorHAnsi" w:cs="Arial"/>
                <w:sz w:val="22"/>
                <w:szCs w:val="22"/>
              </w:rPr>
              <w:t>)</w:t>
            </w:r>
          </w:p>
        </w:tc>
      </w:tr>
      <w:tr w:rsidR="00692AC7" w:rsidRPr="00C56E06" w14:paraId="192DA365" w14:textId="77777777" w:rsidTr="00692AC7">
        <w:tc>
          <w:tcPr>
            <w:tcW w:w="730" w:type="dxa"/>
          </w:tcPr>
          <w:p w14:paraId="13F3B6CA" w14:textId="29DDDE42" w:rsidR="00D339B3" w:rsidRPr="00C56E06" w:rsidRDefault="004B46B4">
            <w:pPr>
              <w:rPr>
                <w:rFonts w:asciiTheme="minorHAnsi" w:hAnsiTheme="minorHAnsi"/>
                <w:sz w:val="22"/>
                <w:szCs w:val="22"/>
              </w:rPr>
            </w:pPr>
            <w:r w:rsidRPr="00C56E06">
              <w:rPr>
                <w:rFonts w:asciiTheme="minorHAnsi" w:hAnsiTheme="minorHAnsi"/>
                <w:sz w:val="22"/>
                <w:szCs w:val="22"/>
              </w:rPr>
              <w:t>5</w:t>
            </w:r>
          </w:p>
        </w:tc>
        <w:tc>
          <w:tcPr>
            <w:tcW w:w="1584" w:type="dxa"/>
          </w:tcPr>
          <w:p w14:paraId="6F6ECA45" w14:textId="0F7F4E67" w:rsidR="00D339B3" w:rsidRPr="00C56E06" w:rsidRDefault="00692AC7">
            <w:pPr>
              <w:rPr>
                <w:rFonts w:asciiTheme="minorHAnsi" w:hAnsiTheme="minorHAnsi"/>
                <w:sz w:val="22"/>
                <w:szCs w:val="22"/>
              </w:rPr>
            </w:pPr>
            <w:r w:rsidRPr="00C56E06">
              <w:rPr>
                <w:rFonts w:asciiTheme="minorHAnsi" w:hAnsiTheme="minorHAnsi"/>
                <w:sz w:val="22"/>
                <w:szCs w:val="22"/>
              </w:rPr>
              <w:t>Amplify 5’ homology arm for pGEM-WingGFP-tan tailed with Gibson assembly overlaps</w:t>
            </w:r>
          </w:p>
        </w:tc>
        <w:tc>
          <w:tcPr>
            <w:tcW w:w="3600" w:type="dxa"/>
          </w:tcPr>
          <w:p w14:paraId="4E1F9E5A" w14:textId="77777777" w:rsidR="00D339B3" w:rsidRDefault="00692AC7">
            <w:pPr>
              <w:rPr>
                <w:rFonts w:asciiTheme="minorHAnsi" w:hAnsiTheme="minorHAnsi"/>
                <w:sz w:val="22"/>
                <w:szCs w:val="22"/>
              </w:rPr>
            </w:pPr>
            <w:r w:rsidRPr="00C56E06">
              <w:rPr>
                <w:rFonts w:asciiTheme="minorHAnsi" w:hAnsiTheme="minorHAnsi"/>
                <w:sz w:val="22"/>
                <w:szCs w:val="22"/>
              </w:rPr>
              <w:t>catggcggccgcgggaattcgatCTCTGGATAAGCGTCAGCCTC</w:t>
            </w:r>
          </w:p>
          <w:p w14:paraId="0852A86A" w14:textId="6612FF86" w:rsidR="00EC0FE2" w:rsidRPr="00C56E06" w:rsidRDefault="00EC0FE2">
            <w:pPr>
              <w:rPr>
                <w:rFonts w:asciiTheme="minorHAnsi" w:hAnsiTheme="minorHAnsi"/>
                <w:sz w:val="22"/>
                <w:szCs w:val="22"/>
              </w:rPr>
            </w:pPr>
            <w:r>
              <w:rPr>
                <w:rFonts w:asciiTheme="minorHAnsi" w:hAnsiTheme="minorHAnsi"/>
                <w:sz w:val="22"/>
                <w:szCs w:val="22"/>
              </w:rPr>
              <w:t>(Represented as primer A in Figure 2</w:t>
            </w:r>
            <w:r w:rsidR="00951495">
              <w:rPr>
                <w:rFonts w:asciiTheme="minorHAnsi" w:hAnsiTheme="minorHAnsi"/>
                <w:sz w:val="22"/>
                <w:szCs w:val="22"/>
              </w:rPr>
              <w:t>.</w:t>
            </w:r>
            <w:r>
              <w:rPr>
                <w:rFonts w:asciiTheme="minorHAnsi" w:hAnsiTheme="minorHAnsi"/>
                <w:sz w:val="22"/>
                <w:szCs w:val="22"/>
              </w:rPr>
              <w:t>)</w:t>
            </w:r>
          </w:p>
        </w:tc>
        <w:tc>
          <w:tcPr>
            <w:tcW w:w="3600" w:type="dxa"/>
          </w:tcPr>
          <w:p w14:paraId="66139AFC" w14:textId="50742414" w:rsidR="00D339B3" w:rsidRPr="00C56E06" w:rsidRDefault="00692AC7">
            <w:pPr>
              <w:rPr>
                <w:rFonts w:asciiTheme="minorHAnsi" w:hAnsiTheme="minorHAnsi"/>
                <w:sz w:val="22"/>
                <w:szCs w:val="22"/>
              </w:rPr>
            </w:pPr>
            <w:r w:rsidRPr="00C56E06">
              <w:rPr>
                <w:rFonts w:asciiTheme="minorHAnsi" w:hAnsiTheme="minorHAnsi"/>
                <w:sz w:val="22"/>
                <w:szCs w:val="22"/>
              </w:rPr>
              <w:t>gatgagtatggatggtaccgtacgagatctTGCCGGAGGACATGCTGGAC</w:t>
            </w:r>
          </w:p>
        </w:tc>
      </w:tr>
      <w:tr w:rsidR="00692AC7" w:rsidRPr="00C56E06" w14:paraId="4FC5D7FF" w14:textId="77777777" w:rsidTr="00692AC7">
        <w:trPr>
          <w:trHeight w:val="296"/>
        </w:trPr>
        <w:tc>
          <w:tcPr>
            <w:tcW w:w="730" w:type="dxa"/>
          </w:tcPr>
          <w:p w14:paraId="3B325487" w14:textId="1298E2B1" w:rsidR="00D339B3" w:rsidRPr="00C56E06" w:rsidRDefault="00692AC7">
            <w:pPr>
              <w:rPr>
                <w:rFonts w:asciiTheme="minorHAnsi" w:hAnsiTheme="minorHAnsi"/>
                <w:sz w:val="22"/>
                <w:szCs w:val="22"/>
              </w:rPr>
            </w:pPr>
            <w:r w:rsidRPr="00C56E06">
              <w:rPr>
                <w:rFonts w:asciiTheme="minorHAnsi" w:hAnsiTheme="minorHAnsi"/>
                <w:sz w:val="22"/>
                <w:szCs w:val="22"/>
              </w:rPr>
              <w:t>6</w:t>
            </w:r>
          </w:p>
        </w:tc>
        <w:tc>
          <w:tcPr>
            <w:tcW w:w="1584" w:type="dxa"/>
          </w:tcPr>
          <w:p w14:paraId="52D7D30B" w14:textId="761ECE73" w:rsidR="00D339B3" w:rsidRPr="00C56E06" w:rsidRDefault="00692AC7">
            <w:pPr>
              <w:rPr>
                <w:rFonts w:asciiTheme="minorHAnsi" w:hAnsiTheme="minorHAnsi"/>
                <w:sz w:val="22"/>
                <w:szCs w:val="22"/>
              </w:rPr>
            </w:pPr>
            <w:r w:rsidRPr="00C56E06">
              <w:rPr>
                <w:rFonts w:asciiTheme="minorHAnsi" w:hAnsiTheme="minorHAnsi"/>
                <w:sz w:val="22"/>
                <w:szCs w:val="22"/>
              </w:rPr>
              <w:t>Amplify 3’ homology arm for pGEM-WingGFP-tan tailed with Gibson assembly overlaps</w:t>
            </w:r>
          </w:p>
        </w:tc>
        <w:tc>
          <w:tcPr>
            <w:tcW w:w="3600" w:type="dxa"/>
          </w:tcPr>
          <w:p w14:paraId="3CC82FAD" w14:textId="0BFEA7C6" w:rsidR="00D339B3" w:rsidRPr="00C56E06" w:rsidRDefault="00885C63">
            <w:pPr>
              <w:rPr>
                <w:rFonts w:asciiTheme="minorHAnsi" w:hAnsiTheme="minorHAnsi"/>
                <w:sz w:val="22"/>
                <w:szCs w:val="22"/>
              </w:rPr>
            </w:pPr>
            <w:r w:rsidRPr="00C56E06">
              <w:rPr>
                <w:rFonts w:asciiTheme="minorHAnsi" w:hAnsiTheme="minorHAnsi"/>
                <w:sz w:val="22"/>
                <w:szCs w:val="22"/>
              </w:rPr>
              <w:t>ttataaccctggcgcctaaggatcgat</w:t>
            </w:r>
            <w:r w:rsidR="00692AC7" w:rsidRPr="00C56E06">
              <w:rPr>
                <w:rFonts w:asciiTheme="minorHAnsi" w:hAnsiTheme="minorHAnsi"/>
                <w:sz w:val="22"/>
                <w:szCs w:val="22"/>
              </w:rPr>
              <w:t>ACTTGGGGATACCCTGAACC</w:t>
            </w:r>
          </w:p>
        </w:tc>
        <w:tc>
          <w:tcPr>
            <w:tcW w:w="3600" w:type="dxa"/>
          </w:tcPr>
          <w:p w14:paraId="704DFEA4" w14:textId="77777777" w:rsidR="00D339B3" w:rsidRDefault="00885C63">
            <w:pPr>
              <w:rPr>
                <w:rFonts w:asciiTheme="minorHAnsi" w:hAnsiTheme="minorHAnsi"/>
                <w:sz w:val="22"/>
                <w:szCs w:val="22"/>
              </w:rPr>
            </w:pPr>
            <w:r w:rsidRPr="00C56E06">
              <w:rPr>
                <w:rFonts w:asciiTheme="minorHAnsi" w:hAnsiTheme="minorHAnsi"/>
                <w:sz w:val="22"/>
                <w:szCs w:val="22"/>
              </w:rPr>
              <w:t>gccgcgaattcactagtgatGCTTGTGCGGGGTATTATGAG</w:t>
            </w:r>
          </w:p>
          <w:p w14:paraId="66D9E227" w14:textId="7B2ED0A3" w:rsidR="00EC0FE2" w:rsidRPr="00C56E06" w:rsidRDefault="00EC0FE2">
            <w:pPr>
              <w:rPr>
                <w:rFonts w:asciiTheme="minorHAnsi" w:hAnsiTheme="minorHAnsi"/>
                <w:sz w:val="22"/>
                <w:szCs w:val="22"/>
              </w:rPr>
            </w:pPr>
            <w:r>
              <w:rPr>
                <w:rFonts w:asciiTheme="minorHAnsi" w:hAnsiTheme="minorHAnsi"/>
                <w:sz w:val="22"/>
                <w:szCs w:val="22"/>
              </w:rPr>
              <w:t>(Represented as primer B in Figure 2)</w:t>
            </w:r>
          </w:p>
        </w:tc>
      </w:tr>
      <w:tr w:rsidR="00692AC7" w:rsidRPr="00C56E06" w14:paraId="328B72A3" w14:textId="77777777" w:rsidTr="00692AC7">
        <w:tc>
          <w:tcPr>
            <w:tcW w:w="730" w:type="dxa"/>
          </w:tcPr>
          <w:p w14:paraId="2C26399F" w14:textId="3E0BF224" w:rsidR="00D339B3" w:rsidRPr="00C56E06" w:rsidRDefault="00C56E06">
            <w:pPr>
              <w:rPr>
                <w:rFonts w:asciiTheme="minorHAnsi" w:hAnsiTheme="minorHAnsi"/>
                <w:sz w:val="22"/>
                <w:szCs w:val="22"/>
              </w:rPr>
            </w:pPr>
            <w:r w:rsidRPr="00C56E06">
              <w:rPr>
                <w:rFonts w:asciiTheme="minorHAnsi" w:hAnsiTheme="minorHAnsi"/>
                <w:sz w:val="22"/>
                <w:szCs w:val="22"/>
              </w:rPr>
              <w:t>7</w:t>
            </w:r>
          </w:p>
        </w:tc>
        <w:tc>
          <w:tcPr>
            <w:tcW w:w="1584" w:type="dxa"/>
          </w:tcPr>
          <w:p w14:paraId="2BAE253E" w14:textId="5C54BCD8" w:rsidR="00D339B3" w:rsidRPr="00C56E06" w:rsidRDefault="00C56E06">
            <w:pPr>
              <w:rPr>
                <w:rFonts w:asciiTheme="minorHAnsi" w:hAnsiTheme="minorHAnsi"/>
                <w:sz w:val="22"/>
                <w:szCs w:val="22"/>
              </w:rPr>
            </w:pPr>
            <w:r w:rsidRPr="00C56E06">
              <w:rPr>
                <w:rFonts w:asciiTheme="minorHAnsi" w:hAnsiTheme="minorHAnsi"/>
                <w:sz w:val="22"/>
                <w:szCs w:val="22"/>
              </w:rPr>
              <w:t>Amplify wing-expressing GFP reporter tailed with Gibson assembly overlaps</w:t>
            </w:r>
          </w:p>
        </w:tc>
        <w:tc>
          <w:tcPr>
            <w:tcW w:w="3600" w:type="dxa"/>
          </w:tcPr>
          <w:p w14:paraId="4434D635" w14:textId="43BE126C" w:rsidR="00C56E06" w:rsidRPr="00C56E06" w:rsidRDefault="00C56E06" w:rsidP="00C56E06">
            <w:pPr>
              <w:rPr>
                <w:rFonts w:asciiTheme="minorHAnsi" w:eastAsia="Times New Roman" w:hAnsiTheme="minorHAnsi"/>
              </w:rPr>
            </w:pPr>
            <w:r w:rsidRPr="00C56E06">
              <w:rPr>
                <w:rFonts w:asciiTheme="minorHAnsi" w:eastAsia="Times New Roman" w:hAnsiTheme="minorHAnsi" w:cs="Arial"/>
                <w:sz w:val="20"/>
                <w:szCs w:val="20"/>
              </w:rPr>
              <w:t>agatctcgtacggtaccATCCATACTCATCAATGTATCTTATAGCTTATCGTTACGTGTA</w:t>
            </w:r>
          </w:p>
          <w:p w14:paraId="52D785C7" w14:textId="77777777" w:rsidR="00D339B3" w:rsidRPr="00C56E06" w:rsidRDefault="00D339B3">
            <w:pPr>
              <w:rPr>
                <w:rFonts w:asciiTheme="minorHAnsi" w:hAnsiTheme="minorHAnsi"/>
                <w:sz w:val="22"/>
                <w:szCs w:val="22"/>
              </w:rPr>
            </w:pPr>
          </w:p>
        </w:tc>
        <w:tc>
          <w:tcPr>
            <w:tcW w:w="3600" w:type="dxa"/>
          </w:tcPr>
          <w:p w14:paraId="4D9AF327" w14:textId="350AD67D" w:rsidR="00C56E06" w:rsidRPr="00C56E06" w:rsidRDefault="00C56E06" w:rsidP="00C56E06">
            <w:pPr>
              <w:rPr>
                <w:rFonts w:asciiTheme="minorHAnsi" w:eastAsia="Times New Roman" w:hAnsiTheme="minorHAnsi"/>
              </w:rPr>
            </w:pPr>
            <w:r w:rsidRPr="00C56E06">
              <w:rPr>
                <w:rFonts w:asciiTheme="minorHAnsi" w:eastAsia="Times New Roman" w:hAnsiTheme="minorHAnsi" w:cs="Arial"/>
                <w:sz w:val="20"/>
                <w:szCs w:val="20"/>
              </w:rPr>
              <w:t>agtatcgatccttaggcgccAGGGTTATAATTACCACAGGTCG</w:t>
            </w:r>
          </w:p>
          <w:p w14:paraId="3133FD5C" w14:textId="77777777" w:rsidR="00D339B3" w:rsidRPr="00C56E06" w:rsidRDefault="00D339B3">
            <w:pPr>
              <w:rPr>
                <w:rFonts w:asciiTheme="minorHAnsi" w:hAnsiTheme="minorHAnsi"/>
                <w:sz w:val="22"/>
                <w:szCs w:val="22"/>
              </w:rPr>
            </w:pPr>
          </w:p>
        </w:tc>
      </w:tr>
      <w:tr w:rsidR="00ED74B4" w:rsidRPr="00C56E06" w14:paraId="2DD51244" w14:textId="77777777" w:rsidTr="00692AC7">
        <w:tc>
          <w:tcPr>
            <w:tcW w:w="730" w:type="dxa"/>
          </w:tcPr>
          <w:p w14:paraId="159481FF" w14:textId="343AEC02" w:rsidR="00ED74B4" w:rsidRPr="00C56E06" w:rsidRDefault="00ED74B4">
            <w:pPr>
              <w:rPr>
                <w:rFonts w:asciiTheme="minorHAnsi" w:hAnsiTheme="minorHAnsi"/>
                <w:sz w:val="22"/>
                <w:szCs w:val="22"/>
              </w:rPr>
            </w:pPr>
            <w:r>
              <w:rPr>
                <w:rFonts w:asciiTheme="minorHAnsi" w:hAnsiTheme="minorHAnsi"/>
                <w:sz w:val="22"/>
                <w:szCs w:val="22"/>
              </w:rPr>
              <w:t>8</w:t>
            </w:r>
          </w:p>
        </w:tc>
        <w:tc>
          <w:tcPr>
            <w:tcW w:w="1584" w:type="dxa"/>
          </w:tcPr>
          <w:p w14:paraId="7D4BCB4E" w14:textId="418922ED" w:rsidR="00ED74B4" w:rsidRPr="00C56E06" w:rsidRDefault="00ED74B4">
            <w:pPr>
              <w:rPr>
                <w:rFonts w:asciiTheme="minorHAnsi" w:hAnsiTheme="minorHAnsi"/>
                <w:sz w:val="22"/>
                <w:szCs w:val="22"/>
              </w:rPr>
            </w:pPr>
            <w:r>
              <w:rPr>
                <w:rFonts w:asciiTheme="minorHAnsi" w:hAnsiTheme="minorHAnsi"/>
                <w:sz w:val="22"/>
                <w:szCs w:val="22"/>
              </w:rPr>
              <w:t xml:space="preserve">Amplify </w:t>
            </w:r>
            <w:r>
              <w:rPr>
                <w:rFonts w:asciiTheme="minorHAnsi" w:hAnsiTheme="minorHAnsi"/>
                <w:i/>
                <w:sz w:val="22"/>
                <w:szCs w:val="22"/>
              </w:rPr>
              <w:t>tan</w:t>
            </w:r>
            <w:r>
              <w:rPr>
                <w:rFonts w:asciiTheme="minorHAnsi" w:hAnsiTheme="minorHAnsi"/>
                <w:sz w:val="22"/>
                <w:szCs w:val="22"/>
              </w:rPr>
              <w:t xml:space="preserve"> sequence to replace wing-GFP reporter in second stage of allele replacement</w:t>
            </w:r>
          </w:p>
        </w:tc>
        <w:tc>
          <w:tcPr>
            <w:tcW w:w="3600" w:type="dxa"/>
          </w:tcPr>
          <w:p w14:paraId="4A6E9B6B" w14:textId="77777777" w:rsidR="00ED74B4" w:rsidRDefault="00ED74B4" w:rsidP="00C56E06">
            <w:pPr>
              <w:rPr>
                <w:rFonts w:asciiTheme="minorHAnsi" w:hAnsiTheme="minorHAnsi"/>
                <w:sz w:val="22"/>
                <w:szCs w:val="22"/>
              </w:rPr>
            </w:pPr>
            <w:r w:rsidRPr="00C56E06">
              <w:rPr>
                <w:rFonts w:asciiTheme="minorHAnsi" w:hAnsiTheme="minorHAnsi"/>
                <w:sz w:val="22"/>
                <w:szCs w:val="22"/>
              </w:rPr>
              <w:t>catggcggccgcgggaattcgatCTCTGGATAAGCGTCAGCCTC</w:t>
            </w:r>
          </w:p>
          <w:p w14:paraId="5FC36DF7" w14:textId="19624CD1" w:rsidR="00ED74B4" w:rsidRPr="00C56E06" w:rsidRDefault="00EC0FE2" w:rsidP="00EC0FE2">
            <w:pPr>
              <w:rPr>
                <w:rFonts w:asciiTheme="minorHAnsi" w:eastAsia="Times New Roman" w:hAnsiTheme="minorHAnsi" w:cs="Arial"/>
                <w:sz w:val="20"/>
                <w:szCs w:val="20"/>
              </w:rPr>
            </w:pPr>
            <w:r>
              <w:rPr>
                <w:rFonts w:asciiTheme="minorHAnsi" w:hAnsiTheme="minorHAnsi"/>
                <w:sz w:val="22"/>
                <w:szCs w:val="22"/>
              </w:rPr>
              <w:t>(S</w:t>
            </w:r>
            <w:r w:rsidR="00ED74B4">
              <w:rPr>
                <w:rFonts w:asciiTheme="minorHAnsi" w:hAnsiTheme="minorHAnsi"/>
                <w:sz w:val="22"/>
                <w:szCs w:val="22"/>
              </w:rPr>
              <w:t xml:space="preserve">ame forward primer as in </w:t>
            </w:r>
            <w:r>
              <w:rPr>
                <w:rFonts w:asciiTheme="minorHAnsi" w:hAnsiTheme="minorHAnsi"/>
                <w:sz w:val="22"/>
                <w:szCs w:val="22"/>
              </w:rPr>
              <w:t>Pair #</w:t>
            </w:r>
            <w:r w:rsidR="00ED74B4">
              <w:rPr>
                <w:rFonts w:asciiTheme="minorHAnsi" w:hAnsiTheme="minorHAnsi"/>
                <w:sz w:val="22"/>
                <w:szCs w:val="22"/>
              </w:rPr>
              <w:t>5 from this table</w:t>
            </w:r>
            <w:r>
              <w:rPr>
                <w:rFonts w:asciiTheme="minorHAnsi" w:hAnsiTheme="minorHAnsi"/>
                <w:sz w:val="22"/>
                <w:szCs w:val="22"/>
              </w:rPr>
              <w:t>. Represented as primer A in Figure 2.</w:t>
            </w:r>
            <w:r w:rsidR="00ED74B4">
              <w:rPr>
                <w:rFonts w:asciiTheme="minorHAnsi" w:hAnsiTheme="minorHAnsi"/>
                <w:sz w:val="22"/>
                <w:szCs w:val="22"/>
              </w:rPr>
              <w:t>)</w:t>
            </w:r>
          </w:p>
        </w:tc>
        <w:tc>
          <w:tcPr>
            <w:tcW w:w="3600" w:type="dxa"/>
          </w:tcPr>
          <w:p w14:paraId="447CC44E" w14:textId="77777777" w:rsidR="00ED74B4" w:rsidRDefault="00ED74B4" w:rsidP="00C56E06">
            <w:pPr>
              <w:rPr>
                <w:rFonts w:asciiTheme="minorHAnsi" w:hAnsiTheme="minorHAnsi"/>
                <w:sz w:val="22"/>
                <w:szCs w:val="22"/>
              </w:rPr>
            </w:pPr>
            <w:r w:rsidRPr="00C56E06">
              <w:rPr>
                <w:rFonts w:asciiTheme="minorHAnsi" w:hAnsiTheme="minorHAnsi"/>
                <w:sz w:val="22"/>
                <w:szCs w:val="22"/>
              </w:rPr>
              <w:t>gccgcgaattcactagtgatGCTTGTGCGGGGTATTATGAG</w:t>
            </w:r>
          </w:p>
          <w:p w14:paraId="675E75AB" w14:textId="6B29BCD3" w:rsidR="00ED74B4" w:rsidRPr="00C56E06" w:rsidRDefault="00EC0FE2" w:rsidP="00EC0FE2">
            <w:pPr>
              <w:rPr>
                <w:rFonts w:asciiTheme="minorHAnsi" w:eastAsia="Times New Roman" w:hAnsiTheme="minorHAnsi" w:cs="Arial"/>
                <w:sz w:val="20"/>
                <w:szCs w:val="20"/>
              </w:rPr>
            </w:pPr>
            <w:r>
              <w:rPr>
                <w:rFonts w:asciiTheme="minorHAnsi" w:hAnsiTheme="minorHAnsi"/>
                <w:sz w:val="22"/>
                <w:szCs w:val="22"/>
              </w:rPr>
              <w:t>(S</w:t>
            </w:r>
            <w:r w:rsidR="00ED74B4">
              <w:rPr>
                <w:rFonts w:asciiTheme="minorHAnsi" w:hAnsiTheme="minorHAnsi"/>
                <w:sz w:val="22"/>
                <w:szCs w:val="22"/>
              </w:rPr>
              <w:t xml:space="preserve">ame reverse primer as in </w:t>
            </w:r>
            <w:r>
              <w:rPr>
                <w:rFonts w:asciiTheme="minorHAnsi" w:hAnsiTheme="minorHAnsi"/>
                <w:sz w:val="22"/>
                <w:szCs w:val="22"/>
              </w:rPr>
              <w:t>Pair #</w:t>
            </w:r>
            <w:r w:rsidR="00ED74B4">
              <w:rPr>
                <w:rFonts w:asciiTheme="minorHAnsi" w:hAnsiTheme="minorHAnsi"/>
                <w:sz w:val="22"/>
                <w:szCs w:val="22"/>
              </w:rPr>
              <w:t>6 from this table</w:t>
            </w:r>
            <w:r>
              <w:rPr>
                <w:rFonts w:asciiTheme="minorHAnsi" w:hAnsiTheme="minorHAnsi"/>
                <w:sz w:val="22"/>
                <w:szCs w:val="22"/>
              </w:rPr>
              <w:t>. Represented as primer B in Figure 2.</w:t>
            </w:r>
            <w:r w:rsidR="00ED74B4">
              <w:rPr>
                <w:rFonts w:asciiTheme="minorHAnsi" w:hAnsiTheme="minorHAnsi"/>
                <w:sz w:val="22"/>
                <w:szCs w:val="22"/>
              </w:rPr>
              <w:t>)</w:t>
            </w:r>
          </w:p>
        </w:tc>
      </w:tr>
      <w:tr w:rsidR="00ED74B4" w:rsidRPr="00C56E06" w14:paraId="4FBA84E5" w14:textId="77777777" w:rsidTr="00692AC7">
        <w:tc>
          <w:tcPr>
            <w:tcW w:w="730" w:type="dxa"/>
          </w:tcPr>
          <w:p w14:paraId="31443AA7" w14:textId="183EA624" w:rsidR="00ED74B4" w:rsidRPr="00C56E06" w:rsidRDefault="00ED74B4">
            <w:pPr>
              <w:rPr>
                <w:rFonts w:asciiTheme="minorHAnsi" w:hAnsiTheme="minorHAnsi"/>
                <w:sz w:val="22"/>
                <w:szCs w:val="22"/>
              </w:rPr>
            </w:pPr>
            <w:r>
              <w:rPr>
                <w:rFonts w:asciiTheme="minorHAnsi" w:hAnsiTheme="minorHAnsi"/>
                <w:sz w:val="22"/>
                <w:szCs w:val="22"/>
              </w:rPr>
              <w:t>9</w:t>
            </w:r>
          </w:p>
        </w:tc>
        <w:tc>
          <w:tcPr>
            <w:tcW w:w="1584" w:type="dxa"/>
          </w:tcPr>
          <w:p w14:paraId="218AF14F" w14:textId="3FE761B0" w:rsidR="00ED74B4" w:rsidRPr="00ED74B4" w:rsidRDefault="00ED74B4">
            <w:pPr>
              <w:rPr>
                <w:rFonts w:asciiTheme="minorHAnsi" w:hAnsiTheme="minorHAnsi"/>
                <w:sz w:val="22"/>
                <w:szCs w:val="22"/>
              </w:rPr>
            </w:pPr>
            <w:r>
              <w:rPr>
                <w:rFonts w:asciiTheme="minorHAnsi" w:hAnsiTheme="minorHAnsi"/>
                <w:sz w:val="22"/>
                <w:szCs w:val="22"/>
              </w:rPr>
              <w:t xml:space="preserve">Spanning PCR across edited </w:t>
            </w:r>
            <w:r>
              <w:rPr>
                <w:rFonts w:asciiTheme="minorHAnsi" w:hAnsiTheme="minorHAnsi"/>
                <w:i/>
                <w:sz w:val="22"/>
                <w:szCs w:val="22"/>
              </w:rPr>
              <w:t xml:space="preserve">tan </w:t>
            </w:r>
            <w:r>
              <w:rPr>
                <w:rFonts w:asciiTheme="minorHAnsi" w:hAnsiTheme="minorHAnsi"/>
                <w:sz w:val="22"/>
                <w:szCs w:val="22"/>
              </w:rPr>
              <w:t>locus after second replacement step</w:t>
            </w:r>
            <w:r w:rsidR="006E6552">
              <w:rPr>
                <w:rFonts w:asciiTheme="minorHAnsi" w:hAnsiTheme="minorHAnsi"/>
                <w:sz w:val="22"/>
                <w:szCs w:val="22"/>
              </w:rPr>
              <w:t xml:space="preserve"> (~2.5kb band if repaired correctly)</w:t>
            </w:r>
          </w:p>
        </w:tc>
        <w:tc>
          <w:tcPr>
            <w:tcW w:w="3600" w:type="dxa"/>
          </w:tcPr>
          <w:p w14:paraId="77030B5A" w14:textId="77777777" w:rsidR="00ED74B4" w:rsidRPr="00C56E06" w:rsidRDefault="00ED74B4" w:rsidP="00ED74B4">
            <w:pPr>
              <w:rPr>
                <w:rFonts w:asciiTheme="minorHAnsi" w:hAnsiTheme="minorHAnsi" w:cs="Arial"/>
                <w:sz w:val="22"/>
                <w:szCs w:val="22"/>
              </w:rPr>
            </w:pPr>
            <w:r w:rsidRPr="00C56E06">
              <w:rPr>
                <w:rFonts w:asciiTheme="minorHAnsi" w:hAnsiTheme="minorHAnsi" w:cs="Arial"/>
                <w:sz w:val="22"/>
                <w:szCs w:val="22"/>
              </w:rPr>
              <w:t>AAACGAACCGCAACTGATATTGAAC</w:t>
            </w:r>
          </w:p>
          <w:p w14:paraId="6A5838F7" w14:textId="02A3AD1F" w:rsidR="00ED74B4" w:rsidRPr="00C56E06" w:rsidRDefault="00EC0FE2" w:rsidP="00EC0FE2">
            <w:pPr>
              <w:rPr>
                <w:rFonts w:asciiTheme="minorHAnsi" w:eastAsia="Times New Roman" w:hAnsiTheme="minorHAnsi" w:cs="Arial"/>
                <w:sz w:val="20"/>
                <w:szCs w:val="20"/>
              </w:rPr>
            </w:pPr>
            <w:r>
              <w:rPr>
                <w:rFonts w:asciiTheme="minorHAnsi" w:eastAsia="Times New Roman" w:hAnsiTheme="minorHAnsi" w:cs="Arial"/>
                <w:sz w:val="20"/>
                <w:szCs w:val="20"/>
              </w:rPr>
              <w:t>(S</w:t>
            </w:r>
            <w:r w:rsidR="00ED74B4">
              <w:rPr>
                <w:rFonts w:asciiTheme="minorHAnsi" w:eastAsia="Times New Roman" w:hAnsiTheme="minorHAnsi" w:cs="Arial"/>
                <w:sz w:val="20"/>
                <w:szCs w:val="20"/>
              </w:rPr>
              <w:t xml:space="preserve">ame forward primer as in </w:t>
            </w:r>
            <w:r>
              <w:rPr>
                <w:rFonts w:asciiTheme="minorHAnsi" w:eastAsia="Times New Roman" w:hAnsiTheme="minorHAnsi" w:cs="Arial"/>
                <w:sz w:val="20"/>
                <w:szCs w:val="20"/>
              </w:rPr>
              <w:t>Pair #</w:t>
            </w:r>
            <w:r w:rsidR="00ED74B4">
              <w:rPr>
                <w:rFonts w:asciiTheme="minorHAnsi" w:eastAsia="Times New Roman" w:hAnsiTheme="minorHAnsi" w:cs="Arial"/>
                <w:sz w:val="20"/>
                <w:szCs w:val="20"/>
              </w:rPr>
              <w:t>3 from this table</w:t>
            </w:r>
            <w:r>
              <w:rPr>
                <w:rFonts w:asciiTheme="minorHAnsi" w:eastAsia="Times New Roman" w:hAnsiTheme="minorHAnsi" w:cs="Arial"/>
                <w:sz w:val="20"/>
                <w:szCs w:val="20"/>
              </w:rPr>
              <w:t>. Represented as primer X in Figure 2.</w:t>
            </w:r>
            <w:r w:rsidR="00ED74B4">
              <w:rPr>
                <w:rFonts w:asciiTheme="minorHAnsi" w:eastAsia="Times New Roman" w:hAnsiTheme="minorHAnsi" w:cs="Arial"/>
                <w:sz w:val="20"/>
                <w:szCs w:val="20"/>
              </w:rPr>
              <w:t>)</w:t>
            </w:r>
          </w:p>
        </w:tc>
        <w:tc>
          <w:tcPr>
            <w:tcW w:w="3600" w:type="dxa"/>
          </w:tcPr>
          <w:p w14:paraId="0A38E1C0" w14:textId="77777777" w:rsidR="00ED74B4" w:rsidRPr="00C56E06" w:rsidRDefault="00ED74B4" w:rsidP="00ED74B4">
            <w:pPr>
              <w:rPr>
                <w:rFonts w:asciiTheme="minorHAnsi" w:hAnsiTheme="minorHAnsi" w:cs="Arial"/>
                <w:sz w:val="22"/>
                <w:szCs w:val="22"/>
              </w:rPr>
            </w:pPr>
            <w:r w:rsidRPr="00C56E06">
              <w:rPr>
                <w:rFonts w:asciiTheme="minorHAnsi" w:hAnsiTheme="minorHAnsi" w:cs="Arial"/>
                <w:sz w:val="22"/>
                <w:szCs w:val="22"/>
              </w:rPr>
              <w:t>AATATAGAGCGCAGCGGCTGTT</w:t>
            </w:r>
          </w:p>
          <w:p w14:paraId="558E50B1" w14:textId="6CA51A44" w:rsidR="00ED74B4" w:rsidRPr="00C56E06" w:rsidRDefault="00EC0FE2" w:rsidP="00C56E06">
            <w:pPr>
              <w:rPr>
                <w:rFonts w:asciiTheme="minorHAnsi" w:eastAsia="Times New Roman" w:hAnsiTheme="minorHAnsi" w:cs="Arial"/>
                <w:sz w:val="20"/>
                <w:szCs w:val="20"/>
              </w:rPr>
            </w:pPr>
            <w:r>
              <w:rPr>
                <w:rFonts w:asciiTheme="minorHAnsi" w:eastAsia="Times New Roman" w:hAnsiTheme="minorHAnsi" w:cs="Arial"/>
                <w:sz w:val="20"/>
                <w:szCs w:val="20"/>
              </w:rPr>
              <w:t>(Same reverse primer as in pair #</w:t>
            </w:r>
            <w:r w:rsidR="00ED74B4">
              <w:rPr>
                <w:rFonts w:asciiTheme="minorHAnsi" w:eastAsia="Times New Roman" w:hAnsiTheme="minorHAnsi" w:cs="Arial"/>
                <w:sz w:val="20"/>
                <w:szCs w:val="20"/>
              </w:rPr>
              <w:t>4 from this table</w:t>
            </w:r>
            <w:r>
              <w:rPr>
                <w:rFonts w:asciiTheme="minorHAnsi" w:eastAsia="Times New Roman" w:hAnsiTheme="minorHAnsi" w:cs="Arial"/>
                <w:sz w:val="20"/>
                <w:szCs w:val="20"/>
              </w:rPr>
              <w:t>. Represented as primer Y in Figure 2.</w:t>
            </w:r>
            <w:r w:rsidR="00ED74B4">
              <w:rPr>
                <w:rFonts w:asciiTheme="minorHAnsi" w:eastAsia="Times New Roman" w:hAnsiTheme="minorHAnsi" w:cs="Arial"/>
                <w:sz w:val="20"/>
                <w:szCs w:val="20"/>
              </w:rPr>
              <w:t>)</w:t>
            </w:r>
          </w:p>
        </w:tc>
      </w:tr>
      <w:tr w:rsidR="00692AC7" w:rsidRPr="00C56E06" w14:paraId="253A5834" w14:textId="77777777" w:rsidTr="00692AC7">
        <w:tc>
          <w:tcPr>
            <w:tcW w:w="730" w:type="dxa"/>
          </w:tcPr>
          <w:p w14:paraId="51288C08" w14:textId="52CBE3FA" w:rsidR="00D339B3" w:rsidRPr="00C56E06" w:rsidRDefault="00ED74B4">
            <w:pPr>
              <w:rPr>
                <w:rFonts w:asciiTheme="minorHAnsi" w:hAnsiTheme="minorHAnsi"/>
                <w:sz w:val="22"/>
                <w:szCs w:val="22"/>
              </w:rPr>
            </w:pPr>
            <w:r>
              <w:rPr>
                <w:rFonts w:asciiTheme="minorHAnsi" w:hAnsiTheme="minorHAnsi"/>
                <w:sz w:val="22"/>
                <w:szCs w:val="22"/>
              </w:rPr>
              <w:t>10</w:t>
            </w:r>
          </w:p>
        </w:tc>
        <w:tc>
          <w:tcPr>
            <w:tcW w:w="1584" w:type="dxa"/>
          </w:tcPr>
          <w:p w14:paraId="20B10E34" w14:textId="66D1B662" w:rsidR="00D339B3" w:rsidRPr="00C56E06" w:rsidRDefault="00D81187" w:rsidP="00D4654F">
            <w:pPr>
              <w:rPr>
                <w:rFonts w:asciiTheme="minorHAnsi" w:hAnsiTheme="minorHAnsi"/>
                <w:sz w:val="22"/>
                <w:szCs w:val="22"/>
              </w:rPr>
            </w:pPr>
            <w:r>
              <w:rPr>
                <w:rFonts w:asciiTheme="minorHAnsi" w:hAnsiTheme="minorHAnsi"/>
                <w:sz w:val="22"/>
                <w:szCs w:val="22"/>
              </w:rPr>
              <w:t>Am</w:t>
            </w:r>
            <w:r w:rsidR="000C4E40">
              <w:rPr>
                <w:rFonts w:asciiTheme="minorHAnsi" w:hAnsiTheme="minorHAnsi"/>
                <w:sz w:val="22"/>
                <w:szCs w:val="22"/>
              </w:rPr>
              <w:t>plify</w:t>
            </w:r>
            <w:r>
              <w:rPr>
                <w:rFonts w:asciiTheme="minorHAnsi" w:hAnsiTheme="minorHAnsi"/>
                <w:sz w:val="22"/>
                <w:szCs w:val="22"/>
              </w:rPr>
              <w:t xml:space="preserve"> </w:t>
            </w:r>
            <w:r w:rsidR="00D4654F">
              <w:rPr>
                <w:rFonts w:asciiTheme="minorHAnsi" w:hAnsiTheme="minorHAnsi"/>
                <w:sz w:val="22"/>
                <w:szCs w:val="22"/>
              </w:rPr>
              <w:t xml:space="preserve">new </w:t>
            </w:r>
            <w:r>
              <w:rPr>
                <w:rFonts w:asciiTheme="minorHAnsi" w:hAnsiTheme="minorHAnsi"/>
                <w:sz w:val="22"/>
                <w:szCs w:val="22"/>
              </w:rPr>
              <w:t xml:space="preserve">3’ homology arm </w:t>
            </w:r>
            <w:r w:rsidR="000C4E40">
              <w:rPr>
                <w:rFonts w:asciiTheme="minorHAnsi" w:hAnsiTheme="minorHAnsi"/>
                <w:sz w:val="22"/>
                <w:szCs w:val="22"/>
              </w:rPr>
              <w:t>which</w:t>
            </w:r>
            <w:r>
              <w:rPr>
                <w:rFonts w:asciiTheme="minorHAnsi" w:hAnsiTheme="minorHAnsi"/>
                <w:sz w:val="22"/>
                <w:szCs w:val="22"/>
              </w:rPr>
              <w:t xml:space="preserve"> in </w:t>
            </w:r>
            <w:r w:rsidR="00D4654F">
              <w:rPr>
                <w:rFonts w:asciiTheme="minorHAnsi" w:hAnsiTheme="minorHAnsi"/>
                <w:sz w:val="22"/>
                <w:szCs w:val="22"/>
              </w:rPr>
              <w:t xml:space="preserve">the modified </w:t>
            </w:r>
            <w:r w:rsidRPr="00C56E06">
              <w:rPr>
                <w:rFonts w:asciiTheme="minorHAnsi" w:hAnsiTheme="minorHAnsi"/>
                <w:sz w:val="22"/>
                <w:szCs w:val="22"/>
              </w:rPr>
              <w:t>pGEM-WingGFP-tan</w:t>
            </w:r>
            <w:r>
              <w:rPr>
                <w:rFonts w:asciiTheme="minorHAnsi" w:hAnsiTheme="minorHAnsi"/>
                <w:sz w:val="22"/>
                <w:szCs w:val="22"/>
              </w:rPr>
              <w:t xml:space="preserve"> before the construction of</w:t>
            </w:r>
            <w:r w:rsidRPr="00C56E06">
              <w:rPr>
                <w:rFonts w:asciiTheme="minorHAnsi" w:hAnsiTheme="minorHAnsi"/>
                <w:b/>
                <w:sz w:val="22"/>
                <w:szCs w:val="22"/>
                <w:u w:val="single"/>
              </w:rPr>
              <w:t xml:space="preserve"> </w:t>
            </w:r>
            <w:r w:rsidRPr="00D81187">
              <w:rPr>
                <w:rFonts w:asciiTheme="minorHAnsi" w:hAnsiTheme="minorHAnsi"/>
                <w:sz w:val="22"/>
                <w:szCs w:val="22"/>
              </w:rPr>
              <w:t>pGEM-3XP3.RFP-tan</w:t>
            </w:r>
            <w:r>
              <w:rPr>
                <w:rFonts w:asciiTheme="minorHAnsi" w:hAnsiTheme="minorHAnsi"/>
                <w:sz w:val="22"/>
                <w:szCs w:val="22"/>
              </w:rPr>
              <w:t xml:space="preserve"> </w:t>
            </w:r>
            <w:r w:rsidR="008D26AD">
              <w:rPr>
                <w:rFonts w:asciiTheme="minorHAnsi" w:hAnsiTheme="minorHAnsi"/>
                <w:sz w:val="22"/>
                <w:szCs w:val="22"/>
              </w:rPr>
              <w:t>(cloned into pGEM-WingGFP-tan using Bsu36I and MluI)</w:t>
            </w:r>
            <w:r>
              <w:rPr>
                <w:rFonts w:asciiTheme="minorHAnsi" w:hAnsiTheme="minorHAnsi"/>
                <w:sz w:val="22"/>
                <w:szCs w:val="22"/>
              </w:rPr>
              <w:t xml:space="preserve"> </w:t>
            </w:r>
          </w:p>
        </w:tc>
        <w:tc>
          <w:tcPr>
            <w:tcW w:w="3600" w:type="dxa"/>
          </w:tcPr>
          <w:p w14:paraId="388BA9E1" w14:textId="77777777" w:rsidR="00D339B3" w:rsidRDefault="008D26AD">
            <w:pPr>
              <w:rPr>
                <w:rFonts w:asciiTheme="minorHAnsi" w:hAnsiTheme="minorHAnsi" w:cs="Arial"/>
                <w:sz w:val="22"/>
                <w:szCs w:val="22"/>
              </w:rPr>
            </w:pPr>
            <w:r w:rsidRPr="00D81187">
              <w:rPr>
                <w:rFonts w:asciiTheme="minorHAnsi" w:hAnsiTheme="minorHAnsi" w:cs="Arial"/>
                <w:sz w:val="22"/>
                <w:szCs w:val="22"/>
              </w:rPr>
              <w:t>atcctgcctaaggatc</w:t>
            </w:r>
            <w:r w:rsidR="00D81187" w:rsidRPr="00D81187">
              <w:rPr>
                <w:rFonts w:asciiTheme="minorHAnsi" w:hAnsiTheme="minorHAnsi" w:cs="Arial"/>
                <w:sz w:val="22"/>
                <w:szCs w:val="22"/>
              </w:rPr>
              <w:t>GATGCTAGGTCTGACTTTTATATAGAATAATC</w:t>
            </w:r>
          </w:p>
          <w:p w14:paraId="437AA108" w14:textId="33515674" w:rsidR="008D26AD" w:rsidRPr="00D81187" w:rsidRDefault="00EC0FE2">
            <w:pPr>
              <w:rPr>
                <w:rFonts w:asciiTheme="minorHAnsi" w:hAnsiTheme="minorHAnsi"/>
                <w:sz w:val="22"/>
                <w:szCs w:val="22"/>
              </w:rPr>
            </w:pPr>
            <w:r>
              <w:rPr>
                <w:rFonts w:asciiTheme="minorHAnsi" w:hAnsiTheme="minorHAnsi" w:cs="Arial"/>
                <w:sz w:val="22"/>
                <w:szCs w:val="22"/>
              </w:rPr>
              <w:t>(T</w:t>
            </w:r>
            <w:r w:rsidR="008D26AD">
              <w:rPr>
                <w:rFonts w:asciiTheme="minorHAnsi" w:hAnsiTheme="minorHAnsi" w:cs="Arial"/>
                <w:sz w:val="22"/>
                <w:szCs w:val="22"/>
              </w:rPr>
              <w:t>ailed with Bsu36I and ClaI restriction site</w:t>
            </w:r>
            <w:r w:rsidR="00951495">
              <w:rPr>
                <w:rFonts w:asciiTheme="minorHAnsi" w:hAnsiTheme="minorHAnsi" w:cs="Arial"/>
                <w:sz w:val="22"/>
                <w:szCs w:val="22"/>
              </w:rPr>
              <w:t>s.</w:t>
            </w:r>
            <w:r w:rsidR="008D26AD">
              <w:rPr>
                <w:rFonts w:asciiTheme="minorHAnsi" w:hAnsiTheme="minorHAnsi" w:cs="Arial"/>
                <w:sz w:val="22"/>
                <w:szCs w:val="22"/>
              </w:rPr>
              <w:t>)</w:t>
            </w:r>
          </w:p>
        </w:tc>
        <w:tc>
          <w:tcPr>
            <w:tcW w:w="3600" w:type="dxa"/>
          </w:tcPr>
          <w:p w14:paraId="7B319241" w14:textId="77777777" w:rsidR="00D339B3" w:rsidRDefault="008D26AD">
            <w:pPr>
              <w:rPr>
                <w:rFonts w:asciiTheme="minorHAnsi" w:hAnsiTheme="minorHAnsi"/>
                <w:sz w:val="22"/>
                <w:szCs w:val="22"/>
              </w:rPr>
            </w:pPr>
            <w:r w:rsidRPr="008D26AD">
              <w:rPr>
                <w:rFonts w:asciiTheme="minorHAnsi" w:hAnsiTheme="minorHAnsi"/>
                <w:sz w:val="22"/>
                <w:szCs w:val="22"/>
              </w:rPr>
              <w:t>gatacaacgcgtatctGAGAAGCAACCTGGTC</w:t>
            </w:r>
          </w:p>
          <w:p w14:paraId="528075F7" w14:textId="526E763C" w:rsidR="008D26AD" w:rsidRPr="00C56E06" w:rsidRDefault="00EC0FE2">
            <w:pPr>
              <w:rPr>
                <w:rFonts w:asciiTheme="minorHAnsi" w:hAnsiTheme="minorHAnsi"/>
                <w:sz w:val="22"/>
                <w:szCs w:val="22"/>
              </w:rPr>
            </w:pPr>
            <w:r>
              <w:rPr>
                <w:rFonts w:asciiTheme="minorHAnsi" w:hAnsiTheme="minorHAnsi"/>
                <w:sz w:val="22"/>
                <w:szCs w:val="22"/>
              </w:rPr>
              <w:t>(T</w:t>
            </w:r>
            <w:r w:rsidR="008D26AD">
              <w:rPr>
                <w:rFonts w:asciiTheme="minorHAnsi" w:hAnsiTheme="minorHAnsi"/>
                <w:sz w:val="22"/>
                <w:szCs w:val="22"/>
              </w:rPr>
              <w:t>ailed with MluI restriction site</w:t>
            </w:r>
            <w:r w:rsidR="00951495">
              <w:rPr>
                <w:rFonts w:asciiTheme="minorHAnsi" w:hAnsiTheme="minorHAnsi"/>
                <w:sz w:val="22"/>
                <w:szCs w:val="22"/>
              </w:rPr>
              <w:t>s.</w:t>
            </w:r>
            <w:r w:rsidR="008D26AD">
              <w:rPr>
                <w:rFonts w:asciiTheme="minorHAnsi" w:hAnsiTheme="minorHAnsi"/>
                <w:sz w:val="22"/>
                <w:szCs w:val="22"/>
              </w:rPr>
              <w:t>)</w:t>
            </w:r>
          </w:p>
        </w:tc>
      </w:tr>
      <w:tr w:rsidR="00692AC7" w:rsidRPr="00C56E06" w14:paraId="2D00E320" w14:textId="77777777" w:rsidTr="00692AC7">
        <w:tc>
          <w:tcPr>
            <w:tcW w:w="730" w:type="dxa"/>
          </w:tcPr>
          <w:p w14:paraId="22F86525" w14:textId="5B35A1D7" w:rsidR="00D339B3" w:rsidRPr="00C56E06" w:rsidRDefault="00ED74B4">
            <w:pPr>
              <w:rPr>
                <w:rFonts w:asciiTheme="minorHAnsi" w:hAnsiTheme="minorHAnsi"/>
                <w:sz w:val="22"/>
                <w:szCs w:val="22"/>
              </w:rPr>
            </w:pPr>
            <w:r>
              <w:rPr>
                <w:rFonts w:asciiTheme="minorHAnsi" w:hAnsiTheme="minorHAnsi"/>
                <w:sz w:val="22"/>
                <w:szCs w:val="22"/>
              </w:rPr>
              <w:t>11</w:t>
            </w:r>
          </w:p>
        </w:tc>
        <w:tc>
          <w:tcPr>
            <w:tcW w:w="1584" w:type="dxa"/>
          </w:tcPr>
          <w:p w14:paraId="18E0BF9B" w14:textId="33234084" w:rsidR="00D339B3" w:rsidRPr="00C56E06" w:rsidRDefault="000C4E40" w:rsidP="00975C23">
            <w:pPr>
              <w:rPr>
                <w:rFonts w:asciiTheme="minorHAnsi" w:hAnsiTheme="minorHAnsi"/>
                <w:sz w:val="22"/>
                <w:szCs w:val="22"/>
              </w:rPr>
            </w:pPr>
            <w:r>
              <w:rPr>
                <w:rFonts w:asciiTheme="minorHAnsi" w:hAnsiTheme="minorHAnsi"/>
                <w:sz w:val="22"/>
                <w:szCs w:val="22"/>
              </w:rPr>
              <w:t>Amplify</w:t>
            </w:r>
            <w:r w:rsidR="008D26AD">
              <w:rPr>
                <w:rFonts w:asciiTheme="minorHAnsi" w:hAnsiTheme="minorHAnsi"/>
                <w:sz w:val="22"/>
                <w:szCs w:val="22"/>
              </w:rPr>
              <w:t xml:space="preserve"> 3XP3-RFP reporter out of </w:t>
            </w:r>
            <w:r w:rsidR="008D26AD" w:rsidRPr="008D26AD">
              <w:rPr>
                <w:rFonts w:asciiTheme="minorHAnsi" w:hAnsiTheme="minorHAnsi" w:cs="Arial"/>
                <w:color w:val="000000"/>
                <w:sz w:val="22"/>
                <w:szCs w:val="22"/>
              </w:rPr>
              <w:t>M{3XP3-RFP.attP}ZH-51C</w:t>
            </w:r>
            <w:r w:rsidR="008D26AD">
              <w:rPr>
                <w:rFonts w:asciiTheme="minorHAnsi" w:hAnsiTheme="minorHAnsi" w:cs="Arial"/>
                <w:color w:val="000000"/>
                <w:sz w:val="22"/>
                <w:szCs w:val="22"/>
              </w:rPr>
              <w:t xml:space="preserve"> landing site</w:t>
            </w:r>
            <w:r w:rsidR="00975C23">
              <w:rPr>
                <w:rFonts w:asciiTheme="minorHAnsi" w:hAnsiTheme="minorHAnsi" w:cs="Arial"/>
                <w:color w:val="000000"/>
                <w:sz w:val="22"/>
                <w:szCs w:val="22"/>
              </w:rPr>
              <w:t xml:space="preserve"> to assemble </w:t>
            </w:r>
            <w:r w:rsidR="00975C23" w:rsidRPr="00D81187">
              <w:rPr>
                <w:rFonts w:asciiTheme="minorHAnsi" w:hAnsiTheme="minorHAnsi"/>
                <w:sz w:val="22"/>
                <w:szCs w:val="22"/>
              </w:rPr>
              <w:t>pGEM-3XP3.RFP-tan</w:t>
            </w:r>
          </w:p>
        </w:tc>
        <w:tc>
          <w:tcPr>
            <w:tcW w:w="3600" w:type="dxa"/>
          </w:tcPr>
          <w:p w14:paraId="075B000C" w14:textId="77777777" w:rsidR="00D339B3" w:rsidRDefault="00975C23">
            <w:pPr>
              <w:rPr>
                <w:rFonts w:asciiTheme="minorHAnsi" w:hAnsiTheme="minorHAnsi"/>
                <w:sz w:val="22"/>
                <w:szCs w:val="22"/>
              </w:rPr>
            </w:pPr>
            <w:r w:rsidRPr="00975C23">
              <w:rPr>
                <w:rFonts w:asciiTheme="minorHAnsi" w:hAnsiTheme="minorHAnsi"/>
                <w:sz w:val="22"/>
                <w:szCs w:val="22"/>
              </w:rPr>
              <w:t>ttatggcgcgCCAACGTGTCGGTACCAATTG</w:t>
            </w:r>
          </w:p>
          <w:p w14:paraId="012362FF" w14:textId="3FACBC73" w:rsidR="00975C23" w:rsidRPr="00C56E06" w:rsidRDefault="00951495">
            <w:pPr>
              <w:rPr>
                <w:rFonts w:asciiTheme="minorHAnsi" w:hAnsiTheme="minorHAnsi"/>
                <w:sz w:val="22"/>
                <w:szCs w:val="22"/>
              </w:rPr>
            </w:pPr>
            <w:r>
              <w:rPr>
                <w:rFonts w:asciiTheme="minorHAnsi" w:hAnsiTheme="minorHAnsi"/>
                <w:sz w:val="22"/>
                <w:szCs w:val="22"/>
              </w:rPr>
              <w:t>(C</w:t>
            </w:r>
            <w:r w:rsidR="00975C23">
              <w:rPr>
                <w:rFonts w:asciiTheme="minorHAnsi" w:hAnsiTheme="minorHAnsi"/>
                <w:sz w:val="22"/>
                <w:szCs w:val="22"/>
              </w:rPr>
              <w:t>ontains Acc65I restriction site in the primer</w:t>
            </w:r>
            <w:r>
              <w:rPr>
                <w:rFonts w:asciiTheme="minorHAnsi" w:hAnsiTheme="minorHAnsi"/>
                <w:sz w:val="22"/>
                <w:szCs w:val="22"/>
              </w:rPr>
              <w:t>.</w:t>
            </w:r>
            <w:r w:rsidR="00975C23">
              <w:rPr>
                <w:rFonts w:asciiTheme="minorHAnsi" w:hAnsiTheme="minorHAnsi"/>
                <w:sz w:val="22"/>
                <w:szCs w:val="22"/>
              </w:rPr>
              <w:t>)</w:t>
            </w:r>
          </w:p>
        </w:tc>
        <w:tc>
          <w:tcPr>
            <w:tcW w:w="3600" w:type="dxa"/>
          </w:tcPr>
          <w:p w14:paraId="68CCBAD0" w14:textId="77777777" w:rsidR="00D339B3" w:rsidRDefault="00975C23">
            <w:pPr>
              <w:rPr>
                <w:rFonts w:asciiTheme="minorHAnsi" w:hAnsiTheme="minorHAnsi" w:cs="Arial"/>
                <w:sz w:val="22"/>
                <w:szCs w:val="22"/>
              </w:rPr>
            </w:pPr>
            <w:r w:rsidRPr="00975C23">
              <w:rPr>
                <w:rFonts w:asciiTheme="minorHAnsi" w:hAnsiTheme="minorHAnsi" w:cs="Arial"/>
                <w:sz w:val="22"/>
                <w:szCs w:val="22"/>
              </w:rPr>
              <w:t>atcgatccttaggcgccAGAGAGCTTCGCATGGTTTTGC</w:t>
            </w:r>
          </w:p>
          <w:p w14:paraId="45998144" w14:textId="60C65254" w:rsidR="00975C23" w:rsidRPr="00975C23" w:rsidRDefault="00951495">
            <w:pPr>
              <w:rPr>
                <w:rFonts w:asciiTheme="minorHAnsi" w:hAnsiTheme="minorHAnsi"/>
                <w:sz w:val="22"/>
                <w:szCs w:val="22"/>
              </w:rPr>
            </w:pPr>
            <w:r>
              <w:rPr>
                <w:rFonts w:asciiTheme="minorHAnsi" w:hAnsiTheme="minorHAnsi" w:cs="Arial"/>
                <w:sz w:val="22"/>
                <w:szCs w:val="22"/>
              </w:rPr>
              <w:t>(T</w:t>
            </w:r>
            <w:r w:rsidR="00975C23">
              <w:rPr>
                <w:rFonts w:asciiTheme="minorHAnsi" w:hAnsiTheme="minorHAnsi" w:cs="Arial"/>
                <w:sz w:val="22"/>
                <w:szCs w:val="22"/>
              </w:rPr>
              <w:t>ailed with NarI and Bsu36I restriction sites</w:t>
            </w:r>
            <w:r>
              <w:rPr>
                <w:rFonts w:asciiTheme="minorHAnsi" w:hAnsiTheme="minorHAnsi" w:cs="Arial"/>
                <w:sz w:val="22"/>
                <w:szCs w:val="22"/>
              </w:rPr>
              <w:t>.</w:t>
            </w:r>
            <w:r w:rsidR="00975C23">
              <w:rPr>
                <w:rFonts w:asciiTheme="minorHAnsi" w:hAnsiTheme="minorHAnsi" w:cs="Arial"/>
                <w:sz w:val="22"/>
                <w:szCs w:val="22"/>
              </w:rPr>
              <w:t>)</w:t>
            </w:r>
          </w:p>
        </w:tc>
      </w:tr>
      <w:tr w:rsidR="00692AC7" w:rsidRPr="00C56E06" w14:paraId="0C0A57BE" w14:textId="77777777" w:rsidTr="00692AC7">
        <w:tc>
          <w:tcPr>
            <w:tcW w:w="730" w:type="dxa"/>
          </w:tcPr>
          <w:p w14:paraId="5B2C3E8E" w14:textId="000BA036" w:rsidR="00D339B3" w:rsidRPr="00C56E06" w:rsidRDefault="00975C23">
            <w:pPr>
              <w:rPr>
                <w:rFonts w:asciiTheme="minorHAnsi" w:hAnsiTheme="minorHAnsi"/>
                <w:sz w:val="22"/>
                <w:szCs w:val="22"/>
              </w:rPr>
            </w:pPr>
            <w:r>
              <w:rPr>
                <w:rFonts w:asciiTheme="minorHAnsi" w:hAnsiTheme="minorHAnsi"/>
                <w:sz w:val="22"/>
                <w:szCs w:val="22"/>
              </w:rPr>
              <w:t>1</w:t>
            </w:r>
            <w:r w:rsidR="00ED74B4">
              <w:rPr>
                <w:rFonts w:asciiTheme="minorHAnsi" w:hAnsiTheme="minorHAnsi"/>
                <w:sz w:val="22"/>
                <w:szCs w:val="22"/>
              </w:rPr>
              <w:t>2</w:t>
            </w:r>
          </w:p>
        </w:tc>
        <w:tc>
          <w:tcPr>
            <w:tcW w:w="1584" w:type="dxa"/>
          </w:tcPr>
          <w:p w14:paraId="6BA4906E" w14:textId="4F6F0AF1" w:rsidR="00D339B3" w:rsidRPr="00C56E06" w:rsidRDefault="00436047">
            <w:pPr>
              <w:rPr>
                <w:rFonts w:asciiTheme="minorHAnsi" w:hAnsiTheme="minorHAnsi"/>
                <w:sz w:val="22"/>
                <w:szCs w:val="22"/>
              </w:rPr>
            </w:pPr>
            <w:r>
              <w:rPr>
                <w:rFonts w:asciiTheme="minorHAnsi" w:hAnsiTheme="minorHAnsi"/>
                <w:sz w:val="22"/>
                <w:szCs w:val="22"/>
              </w:rPr>
              <w:t>Oligo-nucleotide pair for cloning sgRNA expression plasmid pCFD3 targeting t5 site (see Figure 2)</w:t>
            </w:r>
          </w:p>
        </w:tc>
        <w:tc>
          <w:tcPr>
            <w:tcW w:w="3600" w:type="dxa"/>
          </w:tcPr>
          <w:p w14:paraId="5AFDE0BB" w14:textId="77777777" w:rsidR="00D339B3" w:rsidRDefault="00436047">
            <w:pPr>
              <w:rPr>
                <w:rFonts w:asciiTheme="minorHAnsi" w:hAnsiTheme="minorHAnsi" w:cs="Arial"/>
                <w:sz w:val="22"/>
                <w:szCs w:val="22"/>
              </w:rPr>
            </w:pPr>
            <w:r w:rsidRPr="00436047">
              <w:rPr>
                <w:rFonts w:asciiTheme="minorHAnsi" w:hAnsiTheme="minorHAnsi" w:cs="Arial"/>
                <w:sz w:val="22"/>
                <w:szCs w:val="22"/>
              </w:rPr>
              <w:t>gtcGCGACGGGGCAATATCTTGC</w:t>
            </w:r>
          </w:p>
          <w:p w14:paraId="2345B0BE" w14:textId="6368AF28" w:rsidR="00436047" w:rsidRPr="00436047" w:rsidRDefault="00436047">
            <w:pPr>
              <w:rPr>
                <w:rFonts w:asciiTheme="minorHAnsi" w:hAnsiTheme="minorHAnsi"/>
                <w:sz w:val="22"/>
                <w:szCs w:val="22"/>
              </w:rPr>
            </w:pPr>
            <w:r>
              <w:rPr>
                <w:rFonts w:asciiTheme="minorHAnsi" w:hAnsiTheme="minorHAnsi" w:cs="Arial"/>
                <w:sz w:val="22"/>
                <w:szCs w:val="22"/>
              </w:rPr>
              <w:t>(Sense oligo.</w:t>
            </w:r>
            <w:r w:rsidR="00951495">
              <w:rPr>
                <w:rFonts w:asciiTheme="minorHAnsi" w:hAnsiTheme="minorHAnsi" w:cs="Arial"/>
                <w:sz w:val="22"/>
                <w:szCs w:val="22"/>
              </w:rPr>
              <w:t xml:space="preserve"> which</w:t>
            </w:r>
            <w:r>
              <w:rPr>
                <w:rFonts w:asciiTheme="minorHAnsi" w:hAnsiTheme="minorHAnsi" w:cs="Arial"/>
                <w:sz w:val="22"/>
                <w:szCs w:val="22"/>
              </w:rPr>
              <w:t xml:space="preserve"> matche</w:t>
            </w:r>
            <w:r w:rsidR="00951495">
              <w:rPr>
                <w:rFonts w:asciiTheme="minorHAnsi" w:hAnsiTheme="minorHAnsi" w:cs="Arial"/>
                <w:sz w:val="22"/>
                <w:szCs w:val="22"/>
              </w:rPr>
              <w:t>s t5 target site. Note that the sgRNA</w:t>
            </w:r>
            <w:r>
              <w:rPr>
                <w:rFonts w:asciiTheme="minorHAnsi" w:hAnsiTheme="minorHAnsi" w:cs="Arial"/>
                <w:sz w:val="22"/>
                <w:szCs w:val="22"/>
              </w:rPr>
              <w:t xml:space="preserve"> does not include the PAM nucleotides. “gtc” tail is for cloning into the BbsI restriction site in pCFD3</w:t>
            </w:r>
            <w:r w:rsidR="00F85C84">
              <w:rPr>
                <w:rFonts w:asciiTheme="minorHAnsi" w:hAnsiTheme="minorHAnsi" w:cs="Arial"/>
                <w:sz w:val="22"/>
                <w:szCs w:val="22"/>
              </w:rPr>
              <w:t>. Inst</w:t>
            </w:r>
            <w:r w:rsidR="00951495">
              <w:rPr>
                <w:rFonts w:asciiTheme="minorHAnsi" w:hAnsiTheme="minorHAnsi" w:cs="Arial"/>
                <w:sz w:val="22"/>
                <w:szCs w:val="22"/>
              </w:rPr>
              <w:t>ructions for pCFD3 cloning at:</w:t>
            </w:r>
            <w:r>
              <w:rPr>
                <w:rFonts w:asciiTheme="minorHAnsi" w:hAnsiTheme="minorHAnsi" w:cs="Arial"/>
                <w:sz w:val="22"/>
                <w:szCs w:val="22"/>
              </w:rPr>
              <w:t xml:space="preserve"> </w:t>
            </w:r>
            <w:hyperlink r:id="rId8" w:history="1">
              <w:r w:rsidRPr="006D0E38">
                <w:rPr>
                  <w:rStyle w:val="Hyperlink"/>
                  <w:rFonts w:asciiTheme="minorHAnsi" w:hAnsiTheme="minorHAnsi" w:cs="Arial"/>
                  <w:sz w:val="22"/>
                  <w:szCs w:val="22"/>
                </w:rPr>
                <w:t>http://www.crisprflydesign.org/wp-content/uploads/2014/05/Cloning-with-pCFD3.pdf</w:t>
              </w:r>
            </w:hyperlink>
            <w:r>
              <w:rPr>
                <w:rFonts w:asciiTheme="minorHAnsi" w:hAnsiTheme="minorHAnsi" w:cs="Arial"/>
                <w:sz w:val="22"/>
                <w:szCs w:val="22"/>
              </w:rPr>
              <w:t>)</w:t>
            </w:r>
          </w:p>
        </w:tc>
        <w:tc>
          <w:tcPr>
            <w:tcW w:w="3600" w:type="dxa"/>
          </w:tcPr>
          <w:p w14:paraId="192CC792" w14:textId="77777777" w:rsidR="00D339B3" w:rsidRDefault="00436047">
            <w:pPr>
              <w:rPr>
                <w:rFonts w:asciiTheme="minorHAnsi" w:hAnsiTheme="minorHAnsi" w:cs="Arial"/>
                <w:sz w:val="22"/>
                <w:szCs w:val="22"/>
              </w:rPr>
            </w:pPr>
            <w:r w:rsidRPr="00436047">
              <w:rPr>
                <w:rFonts w:asciiTheme="minorHAnsi" w:hAnsiTheme="minorHAnsi" w:cs="Arial"/>
                <w:sz w:val="22"/>
                <w:szCs w:val="22"/>
              </w:rPr>
              <w:t>aaacGCAAGATATTGCCCCGTCG</w:t>
            </w:r>
          </w:p>
          <w:p w14:paraId="439A2857" w14:textId="473B748C" w:rsidR="006D0E38" w:rsidRPr="00436047" w:rsidRDefault="006D0E38" w:rsidP="006D0E38">
            <w:pPr>
              <w:rPr>
                <w:rFonts w:asciiTheme="minorHAnsi" w:hAnsiTheme="minorHAnsi"/>
                <w:sz w:val="22"/>
                <w:szCs w:val="22"/>
              </w:rPr>
            </w:pPr>
            <w:r>
              <w:rPr>
                <w:rFonts w:asciiTheme="minorHAnsi" w:hAnsiTheme="minorHAnsi" w:cs="Arial"/>
                <w:sz w:val="22"/>
                <w:szCs w:val="22"/>
              </w:rPr>
              <w:t>(Antisense oligo</w:t>
            </w:r>
            <w:r w:rsidR="000C4E40">
              <w:rPr>
                <w:rFonts w:asciiTheme="minorHAnsi" w:hAnsiTheme="minorHAnsi" w:cs="Arial"/>
                <w:sz w:val="22"/>
                <w:szCs w:val="22"/>
              </w:rPr>
              <w:t>. to anneal with sense oligo to form insert for cloning</w:t>
            </w:r>
            <w:r>
              <w:rPr>
                <w:rFonts w:asciiTheme="minorHAnsi" w:hAnsiTheme="minorHAnsi" w:cs="Arial"/>
                <w:sz w:val="22"/>
                <w:szCs w:val="22"/>
              </w:rPr>
              <w:t>. “aaac” tail is for cloning into the BbsI restriction site in pCFD3.)</w:t>
            </w:r>
          </w:p>
        </w:tc>
      </w:tr>
      <w:tr w:rsidR="00692AC7" w:rsidRPr="00C56E06" w14:paraId="6BD884FB" w14:textId="77777777" w:rsidTr="00F85C84">
        <w:trPr>
          <w:trHeight w:val="2438"/>
        </w:trPr>
        <w:tc>
          <w:tcPr>
            <w:tcW w:w="730" w:type="dxa"/>
          </w:tcPr>
          <w:p w14:paraId="0BC5F16D" w14:textId="7A510BF4" w:rsidR="00D339B3" w:rsidRPr="00C56E06" w:rsidRDefault="006D0E38">
            <w:pPr>
              <w:rPr>
                <w:rFonts w:asciiTheme="minorHAnsi" w:hAnsiTheme="minorHAnsi"/>
                <w:sz w:val="22"/>
                <w:szCs w:val="22"/>
              </w:rPr>
            </w:pPr>
            <w:r>
              <w:rPr>
                <w:rFonts w:asciiTheme="minorHAnsi" w:hAnsiTheme="minorHAnsi"/>
                <w:sz w:val="22"/>
                <w:szCs w:val="22"/>
              </w:rPr>
              <w:t>13</w:t>
            </w:r>
          </w:p>
        </w:tc>
        <w:tc>
          <w:tcPr>
            <w:tcW w:w="1584" w:type="dxa"/>
          </w:tcPr>
          <w:p w14:paraId="2E13A2B9" w14:textId="114B3BC6" w:rsidR="00D339B3" w:rsidRPr="00C56E06" w:rsidRDefault="00436047">
            <w:pPr>
              <w:rPr>
                <w:rFonts w:asciiTheme="minorHAnsi" w:hAnsiTheme="minorHAnsi"/>
                <w:sz w:val="22"/>
                <w:szCs w:val="22"/>
              </w:rPr>
            </w:pPr>
            <w:r>
              <w:rPr>
                <w:rFonts w:asciiTheme="minorHAnsi" w:hAnsiTheme="minorHAnsi"/>
                <w:sz w:val="22"/>
                <w:szCs w:val="22"/>
              </w:rPr>
              <w:t>Oligo-nucleotide pair for cloning sgRNA expression plasmid pCFD3 targeting t3 site (see Figure 2)</w:t>
            </w:r>
          </w:p>
        </w:tc>
        <w:tc>
          <w:tcPr>
            <w:tcW w:w="3600" w:type="dxa"/>
          </w:tcPr>
          <w:p w14:paraId="79A78B10" w14:textId="77777777" w:rsidR="00D339B3" w:rsidRDefault="006D0E38">
            <w:pPr>
              <w:rPr>
                <w:rFonts w:asciiTheme="minorHAnsi" w:hAnsiTheme="minorHAnsi" w:cs="Arial"/>
                <w:sz w:val="22"/>
                <w:szCs w:val="22"/>
              </w:rPr>
            </w:pPr>
            <w:r w:rsidRPr="006D0E38">
              <w:rPr>
                <w:rFonts w:asciiTheme="minorHAnsi" w:hAnsiTheme="minorHAnsi" w:cs="Arial"/>
                <w:sz w:val="22"/>
                <w:szCs w:val="22"/>
              </w:rPr>
              <w:t>gtcGTTCAGGGTATCCCCAAGTC</w:t>
            </w:r>
          </w:p>
          <w:p w14:paraId="42566926" w14:textId="42148140" w:rsidR="006D0E38" w:rsidRPr="006D0E38" w:rsidRDefault="00951495" w:rsidP="006D0E38">
            <w:pPr>
              <w:rPr>
                <w:rFonts w:asciiTheme="minorHAnsi" w:hAnsiTheme="minorHAnsi"/>
                <w:sz w:val="22"/>
                <w:szCs w:val="22"/>
              </w:rPr>
            </w:pPr>
            <w:r>
              <w:rPr>
                <w:rFonts w:asciiTheme="minorHAnsi" w:hAnsiTheme="minorHAnsi"/>
                <w:sz w:val="22"/>
                <w:szCs w:val="22"/>
              </w:rPr>
              <w:t>(See description for Pair #12)</w:t>
            </w:r>
          </w:p>
        </w:tc>
        <w:tc>
          <w:tcPr>
            <w:tcW w:w="3600" w:type="dxa"/>
          </w:tcPr>
          <w:p w14:paraId="5B051CFA" w14:textId="77777777" w:rsidR="00D339B3" w:rsidRDefault="006D0E38">
            <w:pPr>
              <w:rPr>
                <w:rFonts w:asciiTheme="minorHAnsi" w:hAnsiTheme="minorHAnsi" w:cs="Arial"/>
                <w:sz w:val="22"/>
                <w:szCs w:val="22"/>
              </w:rPr>
            </w:pPr>
            <w:r w:rsidRPr="006D0E38">
              <w:rPr>
                <w:rFonts w:asciiTheme="minorHAnsi" w:hAnsiTheme="minorHAnsi" w:cs="Arial"/>
                <w:sz w:val="22"/>
                <w:szCs w:val="22"/>
              </w:rPr>
              <w:t>aaacGACTTGGGGATACCCTGAA</w:t>
            </w:r>
          </w:p>
          <w:p w14:paraId="4ACE07AA" w14:textId="5D08D800" w:rsidR="00951495" w:rsidRDefault="00951495">
            <w:pPr>
              <w:rPr>
                <w:rFonts w:asciiTheme="minorHAnsi" w:hAnsiTheme="minorHAnsi" w:cs="Arial"/>
                <w:sz w:val="22"/>
                <w:szCs w:val="22"/>
              </w:rPr>
            </w:pPr>
            <w:r>
              <w:rPr>
                <w:rFonts w:asciiTheme="minorHAnsi" w:hAnsiTheme="minorHAnsi"/>
                <w:sz w:val="22"/>
                <w:szCs w:val="22"/>
              </w:rPr>
              <w:t>(See description for Pair #12)</w:t>
            </w:r>
          </w:p>
          <w:p w14:paraId="080CBDC3" w14:textId="6CFD5DEC" w:rsidR="006D0E38" w:rsidRPr="006D0E38" w:rsidRDefault="006D0E38">
            <w:pPr>
              <w:rPr>
                <w:rFonts w:asciiTheme="minorHAnsi" w:hAnsiTheme="minorHAnsi"/>
                <w:sz w:val="22"/>
                <w:szCs w:val="22"/>
              </w:rPr>
            </w:pPr>
          </w:p>
        </w:tc>
      </w:tr>
      <w:tr w:rsidR="00692AC7" w:rsidRPr="00C56E06" w14:paraId="48DC5263" w14:textId="77777777" w:rsidTr="00692AC7">
        <w:tc>
          <w:tcPr>
            <w:tcW w:w="730" w:type="dxa"/>
          </w:tcPr>
          <w:p w14:paraId="72943C3B" w14:textId="68B63C94" w:rsidR="00D339B3" w:rsidRPr="00C56E06" w:rsidRDefault="00F85C84">
            <w:pPr>
              <w:rPr>
                <w:rFonts w:asciiTheme="minorHAnsi" w:hAnsiTheme="minorHAnsi"/>
                <w:sz w:val="22"/>
                <w:szCs w:val="22"/>
              </w:rPr>
            </w:pPr>
            <w:r>
              <w:rPr>
                <w:rFonts w:asciiTheme="minorHAnsi" w:hAnsiTheme="minorHAnsi"/>
                <w:sz w:val="22"/>
                <w:szCs w:val="22"/>
              </w:rPr>
              <w:t>14</w:t>
            </w:r>
          </w:p>
        </w:tc>
        <w:tc>
          <w:tcPr>
            <w:tcW w:w="1584" w:type="dxa"/>
          </w:tcPr>
          <w:p w14:paraId="15E54656" w14:textId="1A56F94B" w:rsidR="00D339B3" w:rsidRPr="00C56E06" w:rsidRDefault="00F85C84" w:rsidP="003D2C3E">
            <w:pPr>
              <w:rPr>
                <w:rFonts w:asciiTheme="minorHAnsi" w:hAnsiTheme="minorHAnsi"/>
                <w:sz w:val="22"/>
                <w:szCs w:val="22"/>
              </w:rPr>
            </w:pPr>
            <w:r>
              <w:rPr>
                <w:rFonts w:asciiTheme="minorHAnsi" w:hAnsiTheme="minorHAnsi"/>
                <w:sz w:val="22"/>
                <w:szCs w:val="22"/>
              </w:rPr>
              <w:t xml:space="preserve">Oligo-nucleotide pair for cloning sgRNA expression plasmid pCFD3 targeting </w:t>
            </w:r>
            <w:r w:rsidR="003D2C3E">
              <w:rPr>
                <w:rFonts w:asciiTheme="minorHAnsi" w:hAnsiTheme="minorHAnsi"/>
                <w:sz w:val="22"/>
                <w:szCs w:val="22"/>
              </w:rPr>
              <w:t>t5re</w:t>
            </w:r>
            <w:r>
              <w:rPr>
                <w:rFonts w:asciiTheme="minorHAnsi" w:hAnsiTheme="minorHAnsi"/>
                <w:sz w:val="22"/>
                <w:szCs w:val="22"/>
              </w:rPr>
              <w:t xml:space="preserve"> site (see Figure 2)</w:t>
            </w:r>
          </w:p>
        </w:tc>
        <w:tc>
          <w:tcPr>
            <w:tcW w:w="3600" w:type="dxa"/>
          </w:tcPr>
          <w:p w14:paraId="375370A3" w14:textId="77777777" w:rsidR="00D339B3" w:rsidRDefault="00F85C84">
            <w:pPr>
              <w:rPr>
                <w:rFonts w:asciiTheme="minorHAnsi" w:hAnsiTheme="minorHAnsi" w:cs="Arial"/>
                <w:sz w:val="22"/>
                <w:szCs w:val="22"/>
              </w:rPr>
            </w:pPr>
            <w:r w:rsidRPr="00F85C84">
              <w:rPr>
                <w:rFonts w:asciiTheme="minorHAnsi" w:hAnsiTheme="minorHAnsi" w:cs="Arial"/>
                <w:sz w:val="22"/>
                <w:szCs w:val="22"/>
              </w:rPr>
              <w:t>gtcGGTACCGTACGAGATCTTGC</w:t>
            </w:r>
          </w:p>
          <w:p w14:paraId="17C7FD27" w14:textId="1714E1A1" w:rsidR="00951495" w:rsidRPr="00F85C84" w:rsidRDefault="00951495">
            <w:pPr>
              <w:rPr>
                <w:rFonts w:asciiTheme="minorHAnsi" w:hAnsiTheme="minorHAnsi"/>
                <w:sz w:val="22"/>
                <w:szCs w:val="22"/>
              </w:rPr>
            </w:pPr>
            <w:r>
              <w:rPr>
                <w:rFonts w:asciiTheme="minorHAnsi" w:hAnsiTheme="minorHAnsi"/>
                <w:sz w:val="22"/>
                <w:szCs w:val="22"/>
              </w:rPr>
              <w:t>(See description for Pair #12)</w:t>
            </w:r>
          </w:p>
        </w:tc>
        <w:tc>
          <w:tcPr>
            <w:tcW w:w="3600" w:type="dxa"/>
          </w:tcPr>
          <w:p w14:paraId="17208ABF" w14:textId="77777777" w:rsidR="00D339B3" w:rsidRDefault="00F85C84">
            <w:pPr>
              <w:rPr>
                <w:rFonts w:asciiTheme="minorHAnsi" w:hAnsiTheme="minorHAnsi" w:cs="Arial"/>
                <w:sz w:val="22"/>
                <w:szCs w:val="22"/>
              </w:rPr>
            </w:pPr>
            <w:r w:rsidRPr="00F85C84">
              <w:rPr>
                <w:rFonts w:asciiTheme="minorHAnsi" w:hAnsiTheme="minorHAnsi" w:cs="Arial"/>
                <w:sz w:val="22"/>
                <w:szCs w:val="22"/>
              </w:rPr>
              <w:t>aaacGCAAGATCTCGTACGGTAC</w:t>
            </w:r>
          </w:p>
          <w:p w14:paraId="6E478593" w14:textId="56779023" w:rsidR="00951495" w:rsidRPr="00F85C84" w:rsidRDefault="00951495">
            <w:pPr>
              <w:rPr>
                <w:rFonts w:asciiTheme="minorHAnsi" w:hAnsiTheme="minorHAnsi"/>
                <w:sz w:val="22"/>
                <w:szCs w:val="22"/>
              </w:rPr>
            </w:pPr>
            <w:r>
              <w:rPr>
                <w:rFonts w:asciiTheme="minorHAnsi" w:hAnsiTheme="minorHAnsi"/>
                <w:sz w:val="22"/>
                <w:szCs w:val="22"/>
              </w:rPr>
              <w:t>(See description for Pair #12)</w:t>
            </w:r>
          </w:p>
        </w:tc>
      </w:tr>
      <w:tr w:rsidR="00692AC7" w:rsidRPr="00C56E06" w14:paraId="1DC63681" w14:textId="77777777" w:rsidTr="00692AC7">
        <w:tc>
          <w:tcPr>
            <w:tcW w:w="730" w:type="dxa"/>
          </w:tcPr>
          <w:p w14:paraId="56BF6339" w14:textId="7A2C2B28" w:rsidR="00D339B3" w:rsidRPr="00C56E06" w:rsidRDefault="00F85C84">
            <w:pPr>
              <w:rPr>
                <w:rFonts w:asciiTheme="minorHAnsi" w:hAnsiTheme="minorHAnsi"/>
                <w:sz w:val="22"/>
                <w:szCs w:val="22"/>
              </w:rPr>
            </w:pPr>
            <w:r>
              <w:rPr>
                <w:rFonts w:asciiTheme="minorHAnsi" w:hAnsiTheme="minorHAnsi"/>
                <w:sz w:val="22"/>
                <w:szCs w:val="22"/>
              </w:rPr>
              <w:t>15</w:t>
            </w:r>
          </w:p>
        </w:tc>
        <w:tc>
          <w:tcPr>
            <w:tcW w:w="1584" w:type="dxa"/>
          </w:tcPr>
          <w:p w14:paraId="06992E9E" w14:textId="2EB29830" w:rsidR="00D339B3" w:rsidRPr="00C56E06" w:rsidRDefault="00F85C84" w:rsidP="003D2C3E">
            <w:pPr>
              <w:rPr>
                <w:rFonts w:asciiTheme="minorHAnsi" w:hAnsiTheme="minorHAnsi"/>
                <w:sz w:val="22"/>
                <w:szCs w:val="22"/>
              </w:rPr>
            </w:pPr>
            <w:r>
              <w:rPr>
                <w:rFonts w:asciiTheme="minorHAnsi" w:hAnsiTheme="minorHAnsi"/>
                <w:sz w:val="22"/>
                <w:szCs w:val="22"/>
              </w:rPr>
              <w:t xml:space="preserve">Oligo-nucleotide pair for cloning sgRNA expression plasmid pCFD3 targeting </w:t>
            </w:r>
            <w:r w:rsidR="003D2C3E">
              <w:rPr>
                <w:rFonts w:asciiTheme="minorHAnsi" w:hAnsiTheme="minorHAnsi"/>
                <w:sz w:val="22"/>
                <w:szCs w:val="22"/>
              </w:rPr>
              <w:t>t3re</w:t>
            </w:r>
            <w:r>
              <w:rPr>
                <w:rFonts w:asciiTheme="minorHAnsi" w:hAnsiTheme="minorHAnsi"/>
                <w:sz w:val="22"/>
                <w:szCs w:val="22"/>
              </w:rPr>
              <w:t xml:space="preserve"> site (see Figure 2)</w:t>
            </w:r>
          </w:p>
        </w:tc>
        <w:tc>
          <w:tcPr>
            <w:tcW w:w="3600" w:type="dxa"/>
          </w:tcPr>
          <w:p w14:paraId="43E164E2" w14:textId="77777777" w:rsidR="00D339B3" w:rsidRDefault="00F85C84">
            <w:pPr>
              <w:rPr>
                <w:rFonts w:asciiTheme="minorHAnsi" w:hAnsiTheme="minorHAnsi" w:cs="Arial"/>
                <w:sz w:val="22"/>
                <w:szCs w:val="22"/>
              </w:rPr>
            </w:pPr>
            <w:r w:rsidRPr="00F85C84">
              <w:rPr>
                <w:rFonts w:asciiTheme="minorHAnsi" w:hAnsiTheme="minorHAnsi" w:cs="Arial"/>
                <w:sz w:val="22"/>
                <w:szCs w:val="22"/>
              </w:rPr>
              <w:t>gtcGGCGCCTAAGGATCGATACT</w:t>
            </w:r>
          </w:p>
          <w:p w14:paraId="3D9E1F44" w14:textId="38E80798" w:rsidR="00951495" w:rsidRPr="00F85C84" w:rsidRDefault="00951495">
            <w:pPr>
              <w:rPr>
                <w:rFonts w:asciiTheme="minorHAnsi" w:hAnsiTheme="minorHAnsi"/>
                <w:sz w:val="22"/>
                <w:szCs w:val="22"/>
              </w:rPr>
            </w:pPr>
            <w:r>
              <w:rPr>
                <w:rFonts w:asciiTheme="minorHAnsi" w:hAnsiTheme="minorHAnsi"/>
                <w:sz w:val="22"/>
                <w:szCs w:val="22"/>
              </w:rPr>
              <w:t>(See description for Pair #12)</w:t>
            </w:r>
          </w:p>
        </w:tc>
        <w:tc>
          <w:tcPr>
            <w:tcW w:w="3600" w:type="dxa"/>
          </w:tcPr>
          <w:p w14:paraId="387835B9" w14:textId="77777777" w:rsidR="00D339B3" w:rsidRDefault="00F85C84">
            <w:pPr>
              <w:rPr>
                <w:rFonts w:asciiTheme="minorHAnsi" w:hAnsiTheme="minorHAnsi" w:cs="Arial"/>
                <w:sz w:val="22"/>
                <w:szCs w:val="22"/>
              </w:rPr>
            </w:pPr>
            <w:r w:rsidRPr="00F85C84">
              <w:rPr>
                <w:rFonts w:asciiTheme="minorHAnsi" w:hAnsiTheme="minorHAnsi" w:cs="Arial"/>
                <w:sz w:val="22"/>
                <w:szCs w:val="22"/>
              </w:rPr>
              <w:t>aaacAGTATCGATCCTTAGGCGC</w:t>
            </w:r>
          </w:p>
          <w:p w14:paraId="7622528F" w14:textId="76B1DC6F" w:rsidR="00951495" w:rsidRPr="00F85C84" w:rsidRDefault="00951495">
            <w:pPr>
              <w:rPr>
                <w:rFonts w:asciiTheme="minorHAnsi" w:hAnsiTheme="minorHAnsi"/>
                <w:sz w:val="22"/>
                <w:szCs w:val="22"/>
              </w:rPr>
            </w:pPr>
            <w:r>
              <w:rPr>
                <w:rFonts w:asciiTheme="minorHAnsi" w:hAnsiTheme="minorHAnsi"/>
                <w:sz w:val="22"/>
                <w:szCs w:val="22"/>
              </w:rPr>
              <w:t>(See description for Pair #12)</w:t>
            </w:r>
          </w:p>
        </w:tc>
      </w:tr>
      <w:tr w:rsidR="00833509" w:rsidRPr="00C56E06" w14:paraId="213097DE" w14:textId="77777777" w:rsidTr="00692AC7">
        <w:tc>
          <w:tcPr>
            <w:tcW w:w="730" w:type="dxa"/>
          </w:tcPr>
          <w:p w14:paraId="26175D7F" w14:textId="38294BBA" w:rsidR="00833509" w:rsidRDefault="00833509">
            <w:pPr>
              <w:rPr>
                <w:rFonts w:asciiTheme="minorHAnsi" w:hAnsiTheme="minorHAnsi"/>
                <w:sz w:val="22"/>
                <w:szCs w:val="22"/>
              </w:rPr>
            </w:pPr>
            <w:r>
              <w:rPr>
                <w:rFonts w:asciiTheme="minorHAnsi" w:hAnsiTheme="minorHAnsi"/>
                <w:sz w:val="22"/>
                <w:szCs w:val="22"/>
              </w:rPr>
              <w:t>Seq1</w:t>
            </w:r>
          </w:p>
        </w:tc>
        <w:tc>
          <w:tcPr>
            <w:tcW w:w="1584" w:type="dxa"/>
          </w:tcPr>
          <w:p w14:paraId="696A8F66" w14:textId="20A45379" w:rsidR="00833509" w:rsidRDefault="00833509" w:rsidP="00833509">
            <w:pPr>
              <w:rPr>
                <w:rFonts w:asciiTheme="minorHAnsi" w:hAnsiTheme="minorHAnsi"/>
                <w:sz w:val="22"/>
                <w:szCs w:val="22"/>
              </w:rPr>
            </w:pPr>
            <w:r>
              <w:rPr>
                <w:rFonts w:asciiTheme="minorHAnsi" w:hAnsiTheme="minorHAnsi"/>
                <w:sz w:val="22"/>
                <w:szCs w:val="22"/>
              </w:rPr>
              <w:t>Sanger sequencing 5’ PolyT</w:t>
            </w:r>
          </w:p>
        </w:tc>
        <w:tc>
          <w:tcPr>
            <w:tcW w:w="3600" w:type="dxa"/>
          </w:tcPr>
          <w:p w14:paraId="5E6D1DD3" w14:textId="7030D1FE" w:rsidR="00833509" w:rsidRPr="00833509" w:rsidRDefault="00833509" w:rsidP="00833509">
            <w:pPr>
              <w:rPr>
                <w:rFonts w:asciiTheme="minorHAnsi" w:eastAsia="Times New Roman" w:hAnsiTheme="minorHAnsi"/>
                <w:sz w:val="22"/>
                <w:szCs w:val="22"/>
              </w:rPr>
            </w:pPr>
            <w:r w:rsidRPr="00833509">
              <w:rPr>
                <w:rFonts w:asciiTheme="minorHAnsi" w:eastAsia="Times New Roman" w:hAnsiTheme="minorHAnsi" w:cs="Arial"/>
                <w:sz w:val="22"/>
                <w:szCs w:val="22"/>
              </w:rPr>
              <w:t>CTCTGGATAAGCGTCAGCCTCG</w:t>
            </w:r>
          </w:p>
          <w:p w14:paraId="380C3A16" w14:textId="77777777" w:rsidR="00833509" w:rsidRPr="00F85C84" w:rsidRDefault="00833509">
            <w:pPr>
              <w:rPr>
                <w:rFonts w:asciiTheme="minorHAnsi" w:hAnsiTheme="minorHAnsi" w:cs="Arial"/>
                <w:sz w:val="22"/>
                <w:szCs w:val="22"/>
              </w:rPr>
            </w:pPr>
          </w:p>
        </w:tc>
        <w:tc>
          <w:tcPr>
            <w:tcW w:w="3600" w:type="dxa"/>
          </w:tcPr>
          <w:p w14:paraId="481D2566" w14:textId="77777777" w:rsidR="00833509" w:rsidRPr="00F85C84" w:rsidRDefault="00833509">
            <w:pPr>
              <w:rPr>
                <w:rFonts w:asciiTheme="minorHAnsi" w:hAnsiTheme="minorHAnsi" w:cs="Arial"/>
                <w:sz w:val="22"/>
                <w:szCs w:val="22"/>
              </w:rPr>
            </w:pPr>
          </w:p>
        </w:tc>
      </w:tr>
      <w:tr w:rsidR="00833509" w:rsidRPr="00C56E06" w14:paraId="474BAC78" w14:textId="77777777" w:rsidTr="00692AC7">
        <w:tc>
          <w:tcPr>
            <w:tcW w:w="730" w:type="dxa"/>
          </w:tcPr>
          <w:p w14:paraId="6BC2E60C" w14:textId="622C829A" w:rsidR="00833509" w:rsidRDefault="00833509">
            <w:pPr>
              <w:rPr>
                <w:rFonts w:asciiTheme="minorHAnsi" w:hAnsiTheme="minorHAnsi"/>
                <w:sz w:val="22"/>
                <w:szCs w:val="22"/>
              </w:rPr>
            </w:pPr>
            <w:r>
              <w:rPr>
                <w:rFonts w:asciiTheme="minorHAnsi" w:hAnsiTheme="minorHAnsi"/>
                <w:sz w:val="22"/>
                <w:szCs w:val="22"/>
              </w:rPr>
              <w:t>Seq2</w:t>
            </w:r>
          </w:p>
        </w:tc>
        <w:tc>
          <w:tcPr>
            <w:tcW w:w="1584" w:type="dxa"/>
          </w:tcPr>
          <w:p w14:paraId="2F0051CC" w14:textId="706E2505" w:rsidR="00833509" w:rsidRDefault="00833509" w:rsidP="00833509">
            <w:pPr>
              <w:rPr>
                <w:rFonts w:asciiTheme="minorHAnsi" w:hAnsiTheme="minorHAnsi"/>
                <w:sz w:val="22"/>
                <w:szCs w:val="22"/>
              </w:rPr>
            </w:pPr>
            <w:r>
              <w:rPr>
                <w:rFonts w:asciiTheme="minorHAnsi" w:hAnsiTheme="minorHAnsi"/>
                <w:sz w:val="22"/>
                <w:szCs w:val="22"/>
              </w:rPr>
              <w:t>Sanger sequencing 5’ PolyT</w:t>
            </w:r>
          </w:p>
        </w:tc>
        <w:tc>
          <w:tcPr>
            <w:tcW w:w="3600" w:type="dxa"/>
          </w:tcPr>
          <w:p w14:paraId="6E14C956" w14:textId="77777777" w:rsidR="00833509" w:rsidRPr="00833509" w:rsidRDefault="00833509" w:rsidP="00833509">
            <w:pPr>
              <w:rPr>
                <w:rFonts w:asciiTheme="minorHAnsi" w:eastAsia="Times New Roman" w:hAnsiTheme="minorHAnsi"/>
                <w:sz w:val="22"/>
                <w:szCs w:val="22"/>
              </w:rPr>
            </w:pPr>
            <w:r w:rsidRPr="00833509">
              <w:rPr>
                <w:rFonts w:asciiTheme="minorHAnsi" w:eastAsia="Times New Roman" w:hAnsiTheme="minorHAnsi" w:cs="Arial"/>
                <w:color w:val="000000"/>
                <w:sz w:val="22"/>
                <w:szCs w:val="22"/>
                <w:shd w:val="clear" w:color="auto" w:fill="FFFFFF"/>
              </w:rPr>
              <w:t>CGCCCATTGCTGTTATTGTT</w:t>
            </w:r>
          </w:p>
          <w:p w14:paraId="3A4EC744" w14:textId="77777777" w:rsidR="00833509" w:rsidRPr="00F85C84" w:rsidRDefault="00833509">
            <w:pPr>
              <w:rPr>
                <w:rFonts w:asciiTheme="minorHAnsi" w:hAnsiTheme="minorHAnsi" w:cs="Arial"/>
                <w:sz w:val="22"/>
                <w:szCs w:val="22"/>
              </w:rPr>
            </w:pPr>
          </w:p>
        </w:tc>
        <w:tc>
          <w:tcPr>
            <w:tcW w:w="3600" w:type="dxa"/>
          </w:tcPr>
          <w:p w14:paraId="7B3F5278" w14:textId="77777777" w:rsidR="00833509" w:rsidRPr="00F85C84" w:rsidRDefault="00833509">
            <w:pPr>
              <w:rPr>
                <w:rFonts w:asciiTheme="minorHAnsi" w:hAnsiTheme="minorHAnsi" w:cs="Arial"/>
                <w:sz w:val="22"/>
                <w:szCs w:val="22"/>
              </w:rPr>
            </w:pPr>
          </w:p>
        </w:tc>
      </w:tr>
      <w:tr w:rsidR="00833509" w:rsidRPr="00C56E06" w14:paraId="007BF666" w14:textId="77777777" w:rsidTr="00692AC7">
        <w:tc>
          <w:tcPr>
            <w:tcW w:w="730" w:type="dxa"/>
          </w:tcPr>
          <w:p w14:paraId="300863DB" w14:textId="5B22FADC" w:rsidR="00833509" w:rsidRDefault="00833509">
            <w:pPr>
              <w:rPr>
                <w:rFonts w:asciiTheme="minorHAnsi" w:hAnsiTheme="minorHAnsi"/>
                <w:sz w:val="22"/>
                <w:szCs w:val="22"/>
              </w:rPr>
            </w:pPr>
            <w:r>
              <w:rPr>
                <w:rFonts w:asciiTheme="minorHAnsi" w:hAnsiTheme="minorHAnsi"/>
                <w:sz w:val="22"/>
                <w:szCs w:val="22"/>
              </w:rPr>
              <w:t>Seq3</w:t>
            </w:r>
          </w:p>
        </w:tc>
        <w:tc>
          <w:tcPr>
            <w:tcW w:w="1584" w:type="dxa"/>
          </w:tcPr>
          <w:p w14:paraId="4CEBA7DE" w14:textId="4ED8B0E2" w:rsidR="00833509" w:rsidRDefault="00833509" w:rsidP="003D2C3E">
            <w:pPr>
              <w:rPr>
                <w:rFonts w:asciiTheme="minorHAnsi" w:hAnsiTheme="minorHAnsi"/>
                <w:sz w:val="22"/>
                <w:szCs w:val="22"/>
              </w:rPr>
            </w:pPr>
            <w:r>
              <w:rPr>
                <w:rFonts w:asciiTheme="minorHAnsi" w:hAnsiTheme="minorHAnsi"/>
                <w:sz w:val="22"/>
                <w:szCs w:val="22"/>
              </w:rPr>
              <w:t>Sanger sequencing 5’ target sites</w:t>
            </w:r>
          </w:p>
        </w:tc>
        <w:tc>
          <w:tcPr>
            <w:tcW w:w="3600" w:type="dxa"/>
          </w:tcPr>
          <w:p w14:paraId="0B0A38C8" w14:textId="77777777" w:rsidR="00833509" w:rsidRPr="00833509" w:rsidRDefault="00833509" w:rsidP="00833509">
            <w:pPr>
              <w:rPr>
                <w:rFonts w:asciiTheme="minorHAnsi" w:eastAsia="Times New Roman" w:hAnsiTheme="minorHAnsi"/>
                <w:sz w:val="22"/>
                <w:szCs w:val="22"/>
              </w:rPr>
            </w:pPr>
            <w:r w:rsidRPr="00833509">
              <w:rPr>
                <w:rFonts w:asciiTheme="minorHAnsi" w:eastAsia="Times New Roman" w:hAnsiTheme="minorHAnsi" w:cs="Arial"/>
                <w:color w:val="000000"/>
                <w:sz w:val="22"/>
                <w:szCs w:val="22"/>
                <w:shd w:val="clear" w:color="auto" w:fill="FFFFFF"/>
              </w:rPr>
              <w:t>ATTACTGCTCATCCTGCTCG</w:t>
            </w:r>
          </w:p>
          <w:p w14:paraId="0793CB4A" w14:textId="77777777" w:rsidR="00833509" w:rsidRPr="00F85C84" w:rsidRDefault="00833509">
            <w:pPr>
              <w:rPr>
                <w:rFonts w:asciiTheme="minorHAnsi" w:hAnsiTheme="minorHAnsi" w:cs="Arial"/>
                <w:sz w:val="22"/>
                <w:szCs w:val="22"/>
              </w:rPr>
            </w:pPr>
          </w:p>
        </w:tc>
        <w:tc>
          <w:tcPr>
            <w:tcW w:w="3600" w:type="dxa"/>
          </w:tcPr>
          <w:p w14:paraId="4BEA8EFA" w14:textId="77777777" w:rsidR="00833509" w:rsidRPr="00F85C84" w:rsidRDefault="00833509">
            <w:pPr>
              <w:rPr>
                <w:rFonts w:asciiTheme="minorHAnsi" w:hAnsiTheme="minorHAnsi" w:cs="Arial"/>
                <w:sz w:val="22"/>
                <w:szCs w:val="22"/>
              </w:rPr>
            </w:pPr>
          </w:p>
        </w:tc>
      </w:tr>
      <w:tr w:rsidR="00833509" w:rsidRPr="00C56E06" w14:paraId="40DDE89D" w14:textId="77777777" w:rsidTr="00692AC7">
        <w:tc>
          <w:tcPr>
            <w:tcW w:w="730" w:type="dxa"/>
          </w:tcPr>
          <w:p w14:paraId="006DFC13" w14:textId="402FAEE2" w:rsidR="00833509" w:rsidRDefault="00833509">
            <w:pPr>
              <w:rPr>
                <w:rFonts w:asciiTheme="minorHAnsi" w:hAnsiTheme="minorHAnsi"/>
                <w:sz w:val="22"/>
                <w:szCs w:val="22"/>
              </w:rPr>
            </w:pPr>
            <w:r>
              <w:rPr>
                <w:rFonts w:asciiTheme="minorHAnsi" w:hAnsiTheme="minorHAnsi"/>
                <w:sz w:val="22"/>
                <w:szCs w:val="22"/>
              </w:rPr>
              <w:t>Seq4</w:t>
            </w:r>
          </w:p>
        </w:tc>
        <w:tc>
          <w:tcPr>
            <w:tcW w:w="1584" w:type="dxa"/>
          </w:tcPr>
          <w:p w14:paraId="166C0640" w14:textId="73547603" w:rsidR="00833509" w:rsidRDefault="00833509" w:rsidP="003D2C3E">
            <w:pPr>
              <w:rPr>
                <w:rFonts w:asciiTheme="minorHAnsi" w:hAnsiTheme="minorHAnsi"/>
                <w:sz w:val="22"/>
                <w:szCs w:val="22"/>
              </w:rPr>
            </w:pPr>
            <w:r>
              <w:rPr>
                <w:rFonts w:asciiTheme="minorHAnsi" w:hAnsiTheme="minorHAnsi"/>
                <w:sz w:val="22"/>
                <w:szCs w:val="22"/>
              </w:rPr>
              <w:t>Sanger sequencing 3’ PolyT</w:t>
            </w:r>
          </w:p>
        </w:tc>
        <w:tc>
          <w:tcPr>
            <w:tcW w:w="3600" w:type="dxa"/>
          </w:tcPr>
          <w:p w14:paraId="10169D9B" w14:textId="2529F393" w:rsidR="00833509" w:rsidRPr="00833509" w:rsidRDefault="00833509" w:rsidP="00833509">
            <w:pPr>
              <w:rPr>
                <w:rFonts w:asciiTheme="minorHAnsi" w:eastAsia="Times New Roman" w:hAnsiTheme="minorHAnsi"/>
                <w:sz w:val="22"/>
                <w:szCs w:val="22"/>
              </w:rPr>
            </w:pPr>
            <w:r w:rsidRPr="00833509">
              <w:rPr>
                <w:rFonts w:asciiTheme="minorHAnsi" w:eastAsia="Times New Roman" w:hAnsiTheme="minorHAnsi" w:cs="Arial"/>
                <w:color w:val="000000"/>
                <w:sz w:val="22"/>
                <w:szCs w:val="22"/>
                <w:shd w:val="clear" w:color="auto" w:fill="FFFFFF"/>
              </w:rPr>
              <w:t>TCACTATGAGGTCGGCTTCG</w:t>
            </w:r>
          </w:p>
          <w:p w14:paraId="49387235" w14:textId="77777777" w:rsidR="00833509" w:rsidRPr="00F85C84" w:rsidRDefault="00833509">
            <w:pPr>
              <w:rPr>
                <w:rFonts w:asciiTheme="minorHAnsi" w:hAnsiTheme="minorHAnsi" w:cs="Arial"/>
                <w:sz w:val="22"/>
                <w:szCs w:val="22"/>
              </w:rPr>
            </w:pPr>
          </w:p>
        </w:tc>
        <w:tc>
          <w:tcPr>
            <w:tcW w:w="3600" w:type="dxa"/>
          </w:tcPr>
          <w:p w14:paraId="15823FFF" w14:textId="77777777" w:rsidR="00833509" w:rsidRPr="00F85C84" w:rsidRDefault="00833509">
            <w:pPr>
              <w:rPr>
                <w:rFonts w:asciiTheme="minorHAnsi" w:hAnsiTheme="minorHAnsi" w:cs="Arial"/>
                <w:sz w:val="22"/>
                <w:szCs w:val="22"/>
              </w:rPr>
            </w:pPr>
          </w:p>
        </w:tc>
      </w:tr>
      <w:tr w:rsidR="00833509" w:rsidRPr="00C56E06" w14:paraId="0F4DD677" w14:textId="77777777" w:rsidTr="00833509">
        <w:trPr>
          <w:trHeight w:val="233"/>
        </w:trPr>
        <w:tc>
          <w:tcPr>
            <w:tcW w:w="730" w:type="dxa"/>
          </w:tcPr>
          <w:p w14:paraId="5EA40F84" w14:textId="0A40514C" w:rsidR="00833509" w:rsidRDefault="00833509">
            <w:pPr>
              <w:rPr>
                <w:rFonts w:asciiTheme="minorHAnsi" w:hAnsiTheme="minorHAnsi"/>
                <w:sz w:val="22"/>
                <w:szCs w:val="22"/>
              </w:rPr>
            </w:pPr>
            <w:r>
              <w:rPr>
                <w:rFonts w:asciiTheme="minorHAnsi" w:hAnsiTheme="minorHAnsi"/>
                <w:sz w:val="22"/>
                <w:szCs w:val="22"/>
              </w:rPr>
              <w:t>Seq5</w:t>
            </w:r>
          </w:p>
        </w:tc>
        <w:tc>
          <w:tcPr>
            <w:tcW w:w="1584" w:type="dxa"/>
          </w:tcPr>
          <w:p w14:paraId="56F418C3" w14:textId="312E0DEB" w:rsidR="00833509" w:rsidRDefault="00833509" w:rsidP="003D2C3E">
            <w:pPr>
              <w:rPr>
                <w:rFonts w:asciiTheme="minorHAnsi" w:hAnsiTheme="minorHAnsi"/>
                <w:sz w:val="22"/>
                <w:szCs w:val="22"/>
              </w:rPr>
            </w:pPr>
            <w:r>
              <w:rPr>
                <w:rFonts w:asciiTheme="minorHAnsi" w:hAnsiTheme="minorHAnsi"/>
                <w:sz w:val="22"/>
                <w:szCs w:val="22"/>
              </w:rPr>
              <w:t>Sanger sequencing 3’ PolyT and 3’ target sites</w:t>
            </w:r>
          </w:p>
        </w:tc>
        <w:tc>
          <w:tcPr>
            <w:tcW w:w="3600" w:type="dxa"/>
          </w:tcPr>
          <w:p w14:paraId="6D66DA90" w14:textId="77777777" w:rsidR="00833509" w:rsidRPr="00F85C84" w:rsidRDefault="00833509">
            <w:pPr>
              <w:rPr>
                <w:rFonts w:asciiTheme="minorHAnsi" w:hAnsiTheme="minorHAnsi" w:cs="Arial"/>
                <w:sz w:val="22"/>
                <w:szCs w:val="22"/>
              </w:rPr>
            </w:pPr>
          </w:p>
        </w:tc>
        <w:tc>
          <w:tcPr>
            <w:tcW w:w="3600" w:type="dxa"/>
          </w:tcPr>
          <w:p w14:paraId="3F7C435E" w14:textId="6C9ED1D2" w:rsidR="007853A2" w:rsidRPr="007853A2" w:rsidRDefault="007853A2" w:rsidP="007853A2">
            <w:pPr>
              <w:rPr>
                <w:rFonts w:asciiTheme="minorHAnsi" w:eastAsia="Times New Roman" w:hAnsiTheme="minorHAnsi"/>
                <w:sz w:val="22"/>
                <w:szCs w:val="22"/>
              </w:rPr>
            </w:pPr>
            <w:r w:rsidRPr="007853A2">
              <w:rPr>
                <w:rFonts w:asciiTheme="minorHAnsi" w:eastAsia="Times New Roman" w:hAnsiTheme="minorHAnsi" w:cs="Arial"/>
                <w:color w:val="000000"/>
                <w:sz w:val="22"/>
                <w:szCs w:val="22"/>
                <w:shd w:val="clear" w:color="auto" w:fill="FFFFFF"/>
              </w:rPr>
              <w:t>TTGACTAGTGTCTACGCAGATCG</w:t>
            </w:r>
          </w:p>
          <w:p w14:paraId="1DDBAB78" w14:textId="77777777" w:rsidR="00833509" w:rsidRPr="00F85C84" w:rsidRDefault="00833509">
            <w:pPr>
              <w:rPr>
                <w:rFonts w:asciiTheme="minorHAnsi" w:hAnsiTheme="minorHAnsi" w:cs="Arial"/>
                <w:sz w:val="22"/>
                <w:szCs w:val="22"/>
              </w:rPr>
            </w:pPr>
          </w:p>
        </w:tc>
      </w:tr>
    </w:tbl>
    <w:p w14:paraId="6AF21AB0" w14:textId="77777777" w:rsidR="0014344C" w:rsidRDefault="0014344C">
      <w:pPr>
        <w:rPr>
          <w:rFonts w:asciiTheme="minorHAnsi" w:hAnsiTheme="minorHAnsi"/>
          <w:sz w:val="22"/>
          <w:szCs w:val="22"/>
        </w:rPr>
      </w:pPr>
    </w:p>
    <w:p w14:paraId="4BFB37EF" w14:textId="77777777" w:rsidR="007853A2" w:rsidRDefault="007853A2">
      <w:pPr>
        <w:rPr>
          <w:rFonts w:asciiTheme="minorHAnsi" w:hAnsiTheme="minorHAnsi"/>
          <w:sz w:val="22"/>
          <w:szCs w:val="22"/>
        </w:rPr>
      </w:pPr>
    </w:p>
    <w:p w14:paraId="1D260658" w14:textId="77777777" w:rsidR="007853A2" w:rsidRPr="00285FA2" w:rsidRDefault="007853A2" w:rsidP="007853A2">
      <w:pPr>
        <w:rPr>
          <w:rFonts w:asciiTheme="minorHAnsi" w:hAnsiTheme="minorHAnsi"/>
          <w:b/>
          <w:i/>
          <w:sz w:val="22"/>
          <w:szCs w:val="22"/>
        </w:rPr>
      </w:pPr>
      <w:r w:rsidRPr="00285FA2">
        <w:rPr>
          <w:rFonts w:asciiTheme="minorHAnsi" w:hAnsiTheme="minorHAnsi"/>
          <w:b/>
          <w:i/>
          <w:sz w:val="22"/>
          <w:szCs w:val="22"/>
        </w:rPr>
        <w:t>Table S2: Genome editing rates in the first stage of the allele swap</w:t>
      </w:r>
    </w:p>
    <w:tbl>
      <w:tblPr>
        <w:tblStyle w:val="TableGrid"/>
        <w:tblW w:w="0" w:type="auto"/>
        <w:tblInd w:w="30" w:type="dxa"/>
        <w:tblLook w:val="04A0" w:firstRow="1" w:lastRow="0" w:firstColumn="1" w:lastColumn="0" w:noHBand="0" w:noVBand="1"/>
      </w:tblPr>
      <w:tblGrid>
        <w:gridCol w:w="1297"/>
        <w:gridCol w:w="1287"/>
        <w:gridCol w:w="1317"/>
        <w:gridCol w:w="1474"/>
        <w:gridCol w:w="1327"/>
        <w:gridCol w:w="1474"/>
      </w:tblGrid>
      <w:tr w:rsidR="007853A2" w:rsidRPr="007853A2" w14:paraId="69F68D2F" w14:textId="77777777" w:rsidTr="00F040E1">
        <w:trPr>
          <w:trHeight w:hRule="exact" w:val="1440"/>
        </w:trPr>
        <w:tc>
          <w:tcPr>
            <w:tcW w:w="1297" w:type="dxa"/>
            <w:tcBorders>
              <w:top w:val="nil"/>
              <w:left w:val="nil"/>
              <w:right w:val="nil"/>
            </w:tcBorders>
            <w:vAlign w:val="bottom"/>
          </w:tcPr>
          <w:p w14:paraId="56CE291F"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Embryos injected</w:t>
            </w:r>
          </w:p>
        </w:tc>
        <w:tc>
          <w:tcPr>
            <w:tcW w:w="1287" w:type="dxa"/>
            <w:tcBorders>
              <w:top w:val="nil"/>
              <w:left w:val="nil"/>
              <w:right w:val="nil"/>
            </w:tcBorders>
            <w:vAlign w:val="bottom"/>
          </w:tcPr>
          <w:p w14:paraId="3E0C6B38"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Injected adults crossed</w:t>
            </w:r>
          </w:p>
        </w:tc>
        <w:tc>
          <w:tcPr>
            <w:tcW w:w="1317" w:type="dxa"/>
            <w:tcBorders>
              <w:top w:val="nil"/>
              <w:left w:val="nil"/>
              <w:right w:val="nil"/>
            </w:tcBorders>
            <w:vAlign w:val="bottom"/>
          </w:tcPr>
          <w:p w14:paraId="7D7A1ED4" w14:textId="77777777" w:rsidR="007853A2" w:rsidRPr="007853A2" w:rsidRDefault="007853A2" w:rsidP="00F040E1">
            <w:pPr>
              <w:jc w:val="center"/>
              <w:rPr>
                <w:rFonts w:asciiTheme="minorHAnsi" w:hAnsiTheme="minorHAnsi"/>
                <w:sz w:val="18"/>
                <w:szCs w:val="20"/>
                <w:vertAlign w:val="superscript"/>
              </w:rPr>
            </w:pPr>
            <w:r w:rsidRPr="007853A2">
              <w:rPr>
                <w:rFonts w:asciiTheme="minorHAnsi" w:hAnsiTheme="minorHAnsi"/>
                <w:sz w:val="18"/>
                <w:szCs w:val="20"/>
              </w:rPr>
              <w:t>Founders</w:t>
            </w:r>
            <w:r w:rsidRPr="007853A2">
              <w:rPr>
                <w:rFonts w:asciiTheme="minorHAnsi" w:hAnsiTheme="minorHAnsi"/>
                <w:sz w:val="18"/>
                <w:szCs w:val="20"/>
                <w:vertAlign w:val="superscript"/>
              </w:rPr>
              <w:t>1</w:t>
            </w:r>
          </w:p>
        </w:tc>
        <w:tc>
          <w:tcPr>
            <w:tcW w:w="1474" w:type="dxa"/>
            <w:tcBorders>
              <w:top w:val="nil"/>
              <w:left w:val="nil"/>
              <w:right w:val="nil"/>
            </w:tcBorders>
            <w:vAlign w:val="bottom"/>
          </w:tcPr>
          <w:p w14:paraId="50FDA2E6"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Homozygous edited lines established from progeny of founders</w:t>
            </w:r>
          </w:p>
        </w:tc>
        <w:tc>
          <w:tcPr>
            <w:tcW w:w="1327" w:type="dxa"/>
            <w:tcBorders>
              <w:top w:val="nil"/>
              <w:left w:val="nil"/>
              <w:right w:val="nil"/>
            </w:tcBorders>
            <w:vAlign w:val="bottom"/>
          </w:tcPr>
          <w:p w14:paraId="2D5F435F"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Proportion of founders’ progeny with wing GFP expression</w:t>
            </w:r>
          </w:p>
        </w:tc>
        <w:tc>
          <w:tcPr>
            <w:tcW w:w="1474" w:type="dxa"/>
            <w:tcBorders>
              <w:top w:val="nil"/>
              <w:left w:val="nil"/>
              <w:right w:val="nil"/>
            </w:tcBorders>
            <w:vAlign w:val="bottom"/>
          </w:tcPr>
          <w:p w14:paraId="3AA869FB"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Homozygous lines with carrying correct</w:t>
            </w:r>
            <w:r w:rsidRPr="007853A2">
              <w:rPr>
                <w:rFonts w:asciiTheme="minorHAnsi" w:hAnsiTheme="minorHAnsi"/>
                <w:sz w:val="18"/>
                <w:szCs w:val="20"/>
                <w:vertAlign w:val="superscript"/>
              </w:rPr>
              <w:t>2</w:t>
            </w:r>
            <w:r w:rsidRPr="007853A2">
              <w:rPr>
                <w:rFonts w:asciiTheme="minorHAnsi" w:hAnsiTheme="minorHAnsi"/>
                <w:sz w:val="18"/>
                <w:szCs w:val="20"/>
              </w:rPr>
              <w:t xml:space="preserve"> repair events</w:t>
            </w:r>
          </w:p>
        </w:tc>
      </w:tr>
      <w:tr w:rsidR="007853A2" w:rsidRPr="007853A2" w14:paraId="10311520" w14:textId="77777777" w:rsidTr="00F040E1">
        <w:tc>
          <w:tcPr>
            <w:tcW w:w="1297" w:type="dxa"/>
            <w:vAlign w:val="center"/>
          </w:tcPr>
          <w:p w14:paraId="32933D76"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1220</w:t>
            </w:r>
          </w:p>
        </w:tc>
        <w:tc>
          <w:tcPr>
            <w:tcW w:w="1287" w:type="dxa"/>
            <w:vAlign w:val="center"/>
          </w:tcPr>
          <w:p w14:paraId="55A9953C"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150</w:t>
            </w:r>
          </w:p>
        </w:tc>
        <w:tc>
          <w:tcPr>
            <w:tcW w:w="1317" w:type="dxa"/>
            <w:vAlign w:val="center"/>
          </w:tcPr>
          <w:p w14:paraId="65CEEF91"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6</w:t>
            </w:r>
          </w:p>
        </w:tc>
        <w:tc>
          <w:tcPr>
            <w:tcW w:w="1474" w:type="dxa"/>
            <w:vAlign w:val="center"/>
          </w:tcPr>
          <w:p w14:paraId="4EC98689"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43</w:t>
            </w:r>
          </w:p>
        </w:tc>
        <w:tc>
          <w:tcPr>
            <w:tcW w:w="1327" w:type="dxa"/>
            <w:vAlign w:val="center"/>
          </w:tcPr>
          <w:p w14:paraId="243B0F16"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2.5%-25.4%</w:t>
            </w:r>
          </w:p>
        </w:tc>
        <w:tc>
          <w:tcPr>
            <w:tcW w:w="1474" w:type="dxa"/>
            <w:vAlign w:val="center"/>
          </w:tcPr>
          <w:p w14:paraId="08BE8641"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13</w:t>
            </w:r>
          </w:p>
        </w:tc>
      </w:tr>
    </w:tbl>
    <w:p w14:paraId="4604383A" w14:textId="77777777" w:rsidR="007853A2" w:rsidRPr="007853A2" w:rsidRDefault="007853A2" w:rsidP="007853A2">
      <w:pPr>
        <w:rPr>
          <w:rFonts w:asciiTheme="minorHAnsi" w:hAnsiTheme="minorHAnsi"/>
          <w:sz w:val="18"/>
          <w:szCs w:val="20"/>
        </w:rPr>
      </w:pPr>
      <w:r w:rsidRPr="007853A2">
        <w:rPr>
          <w:rFonts w:asciiTheme="minorHAnsi" w:hAnsiTheme="minorHAnsi"/>
          <w:sz w:val="18"/>
          <w:szCs w:val="20"/>
        </w:rPr>
        <w:t>1: In this experiment, founders are defined as injected adults who produced progeny with pupal wing GFP expression.</w:t>
      </w:r>
    </w:p>
    <w:p w14:paraId="2AEDED7A" w14:textId="77777777" w:rsidR="007853A2" w:rsidRPr="007853A2" w:rsidRDefault="007853A2" w:rsidP="007853A2">
      <w:pPr>
        <w:rPr>
          <w:rFonts w:asciiTheme="minorHAnsi" w:hAnsiTheme="minorHAnsi"/>
          <w:sz w:val="18"/>
          <w:szCs w:val="20"/>
        </w:rPr>
      </w:pPr>
      <w:r w:rsidRPr="007853A2">
        <w:rPr>
          <w:rFonts w:asciiTheme="minorHAnsi" w:hAnsiTheme="minorHAnsi"/>
          <w:sz w:val="18"/>
          <w:szCs w:val="20"/>
        </w:rPr>
        <w:t>2: Correct repair events were identified first by the PCR screens described in the results section. All 13 lines that passed the PCR screen were later verified to carry correctly repaired sequence by Sanger sequencing.</w:t>
      </w:r>
    </w:p>
    <w:p w14:paraId="04BC2416" w14:textId="77777777" w:rsidR="007853A2" w:rsidRPr="007853A2" w:rsidRDefault="007853A2" w:rsidP="007853A2">
      <w:pPr>
        <w:rPr>
          <w:rFonts w:asciiTheme="minorHAnsi" w:hAnsiTheme="minorHAnsi"/>
          <w:sz w:val="22"/>
        </w:rPr>
      </w:pPr>
    </w:p>
    <w:p w14:paraId="40C10D66" w14:textId="77777777" w:rsidR="007853A2" w:rsidRPr="007853A2" w:rsidRDefault="007853A2" w:rsidP="007853A2">
      <w:pPr>
        <w:rPr>
          <w:rFonts w:asciiTheme="minorHAnsi" w:hAnsiTheme="minorHAnsi"/>
          <w:sz w:val="22"/>
        </w:rPr>
      </w:pPr>
    </w:p>
    <w:p w14:paraId="492BDEBE" w14:textId="77777777" w:rsidR="007853A2" w:rsidRPr="00285FA2" w:rsidRDefault="007853A2" w:rsidP="007853A2">
      <w:pPr>
        <w:rPr>
          <w:rFonts w:asciiTheme="minorHAnsi" w:hAnsiTheme="minorHAnsi"/>
          <w:b/>
          <w:i/>
          <w:sz w:val="22"/>
          <w:szCs w:val="22"/>
        </w:rPr>
      </w:pPr>
      <w:r w:rsidRPr="00285FA2">
        <w:rPr>
          <w:rFonts w:asciiTheme="minorHAnsi" w:hAnsiTheme="minorHAnsi"/>
          <w:b/>
          <w:i/>
          <w:sz w:val="22"/>
          <w:szCs w:val="22"/>
        </w:rPr>
        <w:t>Table S3: Genome editing rates in the second stage of the allele swap</w:t>
      </w:r>
    </w:p>
    <w:tbl>
      <w:tblPr>
        <w:tblStyle w:val="TableGrid"/>
        <w:tblW w:w="0" w:type="auto"/>
        <w:tblInd w:w="5" w:type="dxa"/>
        <w:tblLook w:val="04A0" w:firstRow="1" w:lastRow="0" w:firstColumn="1" w:lastColumn="0" w:noHBand="0" w:noVBand="1"/>
      </w:tblPr>
      <w:tblGrid>
        <w:gridCol w:w="1297"/>
        <w:gridCol w:w="1287"/>
        <w:gridCol w:w="1317"/>
        <w:gridCol w:w="1474"/>
        <w:gridCol w:w="1327"/>
        <w:gridCol w:w="1474"/>
      </w:tblGrid>
      <w:tr w:rsidR="007853A2" w:rsidRPr="007853A2" w14:paraId="157EF72A" w14:textId="77777777" w:rsidTr="00F040E1">
        <w:trPr>
          <w:trHeight w:hRule="exact" w:val="1440"/>
        </w:trPr>
        <w:tc>
          <w:tcPr>
            <w:tcW w:w="1297" w:type="dxa"/>
            <w:tcBorders>
              <w:top w:val="nil"/>
              <w:left w:val="nil"/>
              <w:right w:val="nil"/>
            </w:tcBorders>
            <w:vAlign w:val="bottom"/>
          </w:tcPr>
          <w:p w14:paraId="330CECF3"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Embryos injected</w:t>
            </w:r>
          </w:p>
        </w:tc>
        <w:tc>
          <w:tcPr>
            <w:tcW w:w="1287" w:type="dxa"/>
            <w:tcBorders>
              <w:top w:val="nil"/>
              <w:left w:val="nil"/>
              <w:right w:val="nil"/>
            </w:tcBorders>
            <w:vAlign w:val="bottom"/>
          </w:tcPr>
          <w:p w14:paraId="11EAFC86"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Injected adults crossed</w:t>
            </w:r>
          </w:p>
        </w:tc>
        <w:tc>
          <w:tcPr>
            <w:tcW w:w="1317" w:type="dxa"/>
            <w:tcBorders>
              <w:top w:val="nil"/>
              <w:left w:val="nil"/>
              <w:right w:val="nil"/>
            </w:tcBorders>
            <w:vAlign w:val="bottom"/>
          </w:tcPr>
          <w:p w14:paraId="7EE656C6" w14:textId="77777777" w:rsidR="007853A2" w:rsidRPr="007853A2" w:rsidRDefault="007853A2" w:rsidP="00F040E1">
            <w:pPr>
              <w:jc w:val="center"/>
              <w:rPr>
                <w:rFonts w:asciiTheme="minorHAnsi" w:hAnsiTheme="minorHAnsi"/>
                <w:sz w:val="18"/>
                <w:szCs w:val="20"/>
                <w:vertAlign w:val="superscript"/>
              </w:rPr>
            </w:pPr>
            <w:r w:rsidRPr="007853A2">
              <w:rPr>
                <w:rFonts w:asciiTheme="minorHAnsi" w:hAnsiTheme="minorHAnsi"/>
                <w:sz w:val="18"/>
                <w:szCs w:val="20"/>
              </w:rPr>
              <w:t>Founders</w:t>
            </w:r>
            <w:r w:rsidRPr="007853A2">
              <w:rPr>
                <w:rFonts w:asciiTheme="minorHAnsi" w:hAnsiTheme="minorHAnsi"/>
                <w:sz w:val="18"/>
                <w:szCs w:val="20"/>
                <w:vertAlign w:val="superscript"/>
              </w:rPr>
              <w:t>1</w:t>
            </w:r>
          </w:p>
        </w:tc>
        <w:tc>
          <w:tcPr>
            <w:tcW w:w="1474" w:type="dxa"/>
            <w:tcBorders>
              <w:top w:val="nil"/>
              <w:left w:val="nil"/>
              <w:right w:val="nil"/>
            </w:tcBorders>
            <w:vAlign w:val="bottom"/>
          </w:tcPr>
          <w:p w14:paraId="659BEFAD"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Homozygous edited lines established from progeny of founders</w:t>
            </w:r>
          </w:p>
        </w:tc>
        <w:tc>
          <w:tcPr>
            <w:tcW w:w="1327" w:type="dxa"/>
            <w:tcBorders>
              <w:top w:val="nil"/>
              <w:left w:val="nil"/>
              <w:right w:val="nil"/>
            </w:tcBorders>
            <w:vAlign w:val="bottom"/>
          </w:tcPr>
          <w:p w14:paraId="2A46A288"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Proportion of founders’ progeny that lost wing GFP expression</w:t>
            </w:r>
          </w:p>
        </w:tc>
        <w:tc>
          <w:tcPr>
            <w:tcW w:w="1474" w:type="dxa"/>
            <w:tcBorders>
              <w:top w:val="nil"/>
              <w:left w:val="nil"/>
              <w:right w:val="nil"/>
            </w:tcBorders>
            <w:vAlign w:val="bottom"/>
          </w:tcPr>
          <w:p w14:paraId="72D5F759"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Homozygous lines with carrying correct</w:t>
            </w:r>
            <w:r w:rsidRPr="007853A2">
              <w:rPr>
                <w:rFonts w:asciiTheme="minorHAnsi" w:hAnsiTheme="minorHAnsi"/>
                <w:sz w:val="18"/>
                <w:szCs w:val="20"/>
                <w:vertAlign w:val="superscript"/>
              </w:rPr>
              <w:t>2</w:t>
            </w:r>
            <w:r w:rsidRPr="007853A2">
              <w:rPr>
                <w:rFonts w:asciiTheme="minorHAnsi" w:hAnsiTheme="minorHAnsi"/>
                <w:sz w:val="18"/>
                <w:szCs w:val="20"/>
              </w:rPr>
              <w:t xml:space="preserve"> repair events</w:t>
            </w:r>
          </w:p>
        </w:tc>
      </w:tr>
      <w:tr w:rsidR="007853A2" w:rsidRPr="007853A2" w14:paraId="4ECCEB54" w14:textId="77777777" w:rsidTr="00F040E1">
        <w:tc>
          <w:tcPr>
            <w:tcW w:w="1297" w:type="dxa"/>
            <w:vAlign w:val="center"/>
          </w:tcPr>
          <w:p w14:paraId="42DCB40A"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1361</w:t>
            </w:r>
          </w:p>
        </w:tc>
        <w:tc>
          <w:tcPr>
            <w:tcW w:w="1287" w:type="dxa"/>
            <w:vAlign w:val="center"/>
          </w:tcPr>
          <w:p w14:paraId="27F3BCCD"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179</w:t>
            </w:r>
          </w:p>
        </w:tc>
        <w:tc>
          <w:tcPr>
            <w:tcW w:w="1317" w:type="dxa"/>
            <w:vAlign w:val="center"/>
          </w:tcPr>
          <w:p w14:paraId="4C9EBDCB"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5</w:t>
            </w:r>
          </w:p>
        </w:tc>
        <w:tc>
          <w:tcPr>
            <w:tcW w:w="1474" w:type="dxa"/>
            <w:vAlign w:val="center"/>
          </w:tcPr>
          <w:p w14:paraId="00E3ECDE"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10</w:t>
            </w:r>
          </w:p>
        </w:tc>
        <w:tc>
          <w:tcPr>
            <w:tcW w:w="1327" w:type="dxa"/>
            <w:vAlign w:val="center"/>
          </w:tcPr>
          <w:p w14:paraId="4302A523"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0.68%-1.1%</w:t>
            </w:r>
          </w:p>
        </w:tc>
        <w:tc>
          <w:tcPr>
            <w:tcW w:w="1474" w:type="dxa"/>
            <w:vAlign w:val="center"/>
          </w:tcPr>
          <w:p w14:paraId="57861B29" w14:textId="77777777" w:rsidR="007853A2" w:rsidRPr="007853A2" w:rsidRDefault="007853A2" w:rsidP="00F040E1">
            <w:pPr>
              <w:jc w:val="center"/>
              <w:rPr>
                <w:rFonts w:asciiTheme="minorHAnsi" w:hAnsiTheme="minorHAnsi"/>
                <w:sz w:val="18"/>
                <w:szCs w:val="20"/>
              </w:rPr>
            </w:pPr>
            <w:r w:rsidRPr="007853A2">
              <w:rPr>
                <w:rFonts w:asciiTheme="minorHAnsi" w:hAnsiTheme="minorHAnsi"/>
                <w:sz w:val="18"/>
                <w:szCs w:val="20"/>
              </w:rPr>
              <w:t>1</w:t>
            </w:r>
          </w:p>
        </w:tc>
      </w:tr>
    </w:tbl>
    <w:p w14:paraId="266CE3E3" w14:textId="77777777" w:rsidR="007853A2" w:rsidRPr="007853A2" w:rsidRDefault="007853A2" w:rsidP="007853A2">
      <w:pPr>
        <w:rPr>
          <w:rFonts w:asciiTheme="minorHAnsi" w:hAnsiTheme="minorHAnsi"/>
          <w:sz w:val="18"/>
          <w:szCs w:val="20"/>
        </w:rPr>
      </w:pPr>
      <w:r w:rsidRPr="007853A2">
        <w:rPr>
          <w:rFonts w:asciiTheme="minorHAnsi" w:hAnsiTheme="minorHAnsi"/>
          <w:sz w:val="18"/>
          <w:szCs w:val="20"/>
        </w:rPr>
        <w:t>1: In this experiment, founders are defined as injected adults who produced progeny that did not express GFP in the pupal wings.</w:t>
      </w:r>
    </w:p>
    <w:p w14:paraId="3A6F444C" w14:textId="77777777" w:rsidR="007853A2" w:rsidRDefault="007853A2" w:rsidP="007853A2">
      <w:pPr>
        <w:rPr>
          <w:rFonts w:asciiTheme="minorHAnsi" w:hAnsiTheme="minorHAnsi"/>
          <w:sz w:val="18"/>
          <w:szCs w:val="20"/>
        </w:rPr>
      </w:pPr>
      <w:r w:rsidRPr="007853A2">
        <w:rPr>
          <w:rFonts w:asciiTheme="minorHAnsi" w:hAnsiTheme="minorHAnsi"/>
          <w:sz w:val="18"/>
          <w:szCs w:val="20"/>
        </w:rPr>
        <w:t>2: Correct repair events were identified first by the PCR screen described in the results section. The single line that passed the PCR screen was later verified to have a correctly repaired sequence by Sanger sequencing.</w:t>
      </w:r>
    </w:p>
    <w:p w14:paraId="7F9DB818" w14:textId="60AC5C9D" w:rsidR="007853A2" w:rsidRDefault="007853A2">
      <w:pPr>
        <w:rPr>
          <w:rFonts w:asciiTheme="minorHAnsi" w:hAnsiTheme="minorHAnsi"/>
          <w:sz w:val="18"/>
          <w:szCs w:val="20"/>
        </w:rPr>
      </w:pPr>
      <w:r>
        <w:rPr>
          <w:rFonts w:asciiTheme="minorHAnsi" w:hAnsiTheme="minorHAnsi"/>
          <w:sz w:val="18"/>
          <w:szCs w:val="20"/>
        </w:rPr>
        <w:br w:type="page"/>
      </w:r>
    </w:p>
    <w:p w14:paraId="4F69E274" w14:textId="4703237E" w:rsidR="007853A2" w:rsidRPr="007853A2" w:rsidRDefault="00285FA2" w:rsidP="007853A2">
      <w:pPr>
        <w:rPr>
          <w:rFonts w:asciiTheme="minorHAnsi" w:hAnsiTheme="minorHAnsi"/>
          <w:sz w:val="18"/>
          <w:szCs w:val="20"/>
        </w:rPr>
      </w:pPr>
      <w:r>
        <w:rPr>
          <w:rFonts w:asciiTheme="minorHAnsi" w:hAnsiTheme="minorHAnsi"/>
          <w:noProof/>
          <w:sz w:val="18"/>
          <w:szCs w:val="20"/>
        </w:rPr>
        <w:drawing>
          <wp:inline distT="0" distB="0" distL="0" distR="0" wp14:anchorId="5E756B91" wp14:editId="79F7A5A7">
            <wp:extent cx="5949950" cy="660796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nal_Figure S1.tif"/>
                    <pic:cNvPicPr/>
                  </pic:nvPicPr>
                  <pic:blipFill rotWithShape="1">
                    <a:blip r:embed="rId9">
                      <a:extLst>
                        <a:ext uri="{28A0092B-C50C-407E-A947-70E740481C1C}">
                          <a14:useLocalDpi xmlns:a14="http://schemas.microsoft.com/office/drawing/2010/main" val="0"/>
                        </a:ext>
                      </a:extLst>
                    </a:blip>
                    <a:srcRect t="1579" r="-116" b="9811"/>
                    <a:stretch/>
                  </pic:blipFill>
                  <pic:spPr bwMode="auto">
                    <a:xfrm>
                      <a:off x="0" y="0"/>
                      <a:ext cx="5950527" cy="6608607"/>
                    </a:xfrm>
                    <a:prstGeom prst="rect">
                      <a:avLst/>
                    </a:prstGeom>
                    <a:ln>
                      <a:noFill/>
                    </a:ln>
                    <a:extLst>
                      <a:ext uri="{53640926-AAD7-44d8-BBD7-CCE9431645EC}">
                        <a14:shadowObscured xmlns:a14="http://schemas.microsoft.com/office/drawing/2010/main"/>
                      </a:ext>
                    </a:extLst>
                  </pic:spPr>
                </pic:pic>
              </a:graphicData>
            </a:graphic>
          </wp:inline>
        </w:drawing>
      </w:r>
    </w:p>
    <w:p w14:paraId="599BE05D" w14:textId="77777777" w:rsidR="007853A2" w:rsidRDefault="007853A2" w:rsidP="007853A2"/>
    <w:p w14:paraId="144430F4" w14:textId="3B132EA6" w:rsidR="007853A2" w:rsidRPr="006F47C7" w:rsidRDefault="006F47C7" w:rsidP="006F47C7">
      <w:pPr>
        <w:rPr>
          <w:rFonts w:asciiTheme="minorHAnsi" w:hAnsiTheme="minorHAnsi"/>
          <w:b/>
          <w:i/>
          <w:sz w:val="22"/>
          <w:szCs w:val="22"/>
        </w:rPr>
      </w:pPr>
      <w:r w:rsidRPr="00285FA2">
        <w:rPr>
          <w:rFonts w:asciiTheme="minorHAnsi" w:hAnsiTheme="minorHAnsi"/>
          <w:b/>
          <w:i/>
          <w:sz w:val="22"/>
          <w:szCs w:val="22"/>
        </w:rPr>
        <w:t xml:space="preserve">Figure S1: </w:t>
      </w:r>
      <w:r w:rsidR="00406EA7" w:rsidRPr="00406EA7">
        <w:rPr>
          <w:rFonts w:asciiTheme="minorHAnsi" w:hAnsiTheme="minorHAnsi"/>
          <w:b/>
          <w:i/>
          <w:sz w:val="22"/>
          <w:szCs w:val="22"/>
        </w:rPr>
        <w:t>Chromatograms showing the sequence of the edited sites before and after each stage of the editing process.</w:t>
      </w:r>
      <w:r>
        <w:rPr>
          <w:rFonts w:asciiTheme="minorHAnsi" w:hAnsiTheme="minorHAnsi"/>
          <w:b/>
          <w:i/>
          <w:sz w:val="22"/>
          <w:szCs w:val="22"/>
        </w:rPr>
        <w:t xml:space="preserve"> </w:t>
      </w:r>
      <w:r w:rsidR="00431BC7">
        <w:rPr>
          <w:rFonts w:asciiTheme="minorHAnsi" w:hAnsiTheme="minorHAnsi"/>
          <w:sz w:val="22"/>
          <w:szCs w:val="22"/>
        </w:rPr>
        <w:t xml:space="preserve">In all panels, the reference sequence in the top row represents the unedited </w:t>
      </w:r>
      <w:r w:rsidR="00431BC7">
        <w:rPr>
          <w:rFonts w:asciiTheme="minorHAnsi" w:hAnsiTheme="minorHAnsi"/>
          <w:i/>
          <w:sz w:val="22"/>
          <w:szCs w:val="22"/>
        </w:rPr>
        <w:t xml:space="preserve">D. americana </w:t>
      </w:r>
      <w:r w:rsidR="00431BC7" w:rsidRPr="00431BC7">
        <w:rPr>
          <w:rFonts w:asciiTheme="minorHAnsi" w:hAnsiTheme="minorHAnsi"/>
          <w:i/>
          <w:sz w:val="22"/>
          <w:szCs w:val="22"/>
        </w:rPr>
        <w:t>tan</w:t>
      </w:r>
      <w:r w:rsidR="00431BC7">
        <w:rPr>
          <w:rFonts w:asciiTheme="minorHAnsi" w:hAnsiTheme="minorHAnsi"/>
          <w:sz w:val="22"/>
          <w:szCs w:val="22"/>
        </w:rPr>
        <w:t xml:space="preserve"> transgene that was targeted for genome editing in this study. The sequencing primers are listed to the left of the chromatograms, and all primer sequences are provided in Table S1. </w:t>
      </w:r>
      <w:r w:rsidRPr="00431BC7">
        <w:rPr>
          <w:rFonts w:asciiTheme="minorHAnsi" w:hAnsiTheme="minorHAnsi"/>
          <w:sz w:val="22"/>
          <w:szCs w:val="22"/>
        </w:rPr>
        <w:t>Panels</w:t>
      </w:r>
      <w:r>
        <w:rPr>
          <w:rFonts w:asciiTheme="minorHAnsi" w:hAnsiTheme="minorHAnsi"/>
          <w:sz w:val="22"/>
          <w:szCs w:val="22"/>
        </w:rPr>
        <w:t xml:space="preserve"> (A) and (B) show chromatograms of the edited homopolymer runs in the 5’ homology arm (A) and in first intron (B) of the </w:t>
      </w:r>
      <w:r>
        <w:rPr>
          <w:rFonts w:asciiTheme="minorHAnsi" w:hAnsiTheme="minorHAnsi"/>
          <w:i/>
          <w:sz w:val="22"/>
          <w:szCs w:val="22"/>
        </w:rPr>
        <w:t>D. americana tan</w:t>
      </w:r>
      <w:r>
        <w:rPr>
          <w:rFonts w:asciiTheme="minorHAnsi" w:hAnsiTheme="minorHAnsi"/>
          <w:sz w:val="22"/>
          <w:szCs w:val="22"/>
        </w:rPr>
        <w:t xml:space="preserve"> transgene throughout the allele swap process. Sequencing data for homopolymer runs are shown for two different primers per DNA template. Panel</w:t>
      </w:r>
      <w:r w:rsidR="00431BC7">
        <w:rPr>
          <w:rFonts w:asciiTheme="minorHAnsi" w:hAnsiTheme="minorHAnsi"/>
          <w:sz w:val="22"/>
          <w:szCs w:val="22"/>
        </w:rPr>
        <w:t>s</w:t>
      </w:r>
      <w:r>
        <w:rPr>
          <w:rFonts w:asciiTheme="minorHAnsi" w:hAnsiTheme="minorHAnsi"/>
          <w:sz w:val="22"/>
          <w:szCs w:val="22"/>
        </w:rPr>
        <w:t xml:space="preserve"> (C) </w:t>
      </w:r>
      <w:r w:rsidR="00431BC7">
        <w:rPr>
          <w:rFonts w:asciiTheme="minorHAnsi" w:hAnsiTheme="minorHAnsi"/>
          <w:sz w:val="22"/>
          <w:szCs w:val="22"/>
        </w:rPr>
        <w:t>and (D) show</w:t>
      </w:r>
      <w:r>
        <w:rPr>
          <w:rFonts w:asciiTheme="minorHAnsi" w:hAnsiTheme="minorHAnsi"/>
          <w:sz w:val="22"/>
          <w:szCs w:val="22"/>
        </w:rPr>
        <w:t xml:space="preserve"> chromatograms of the 5’ target site</w:t>
      </w:r>
      <w:r w:rsidR="00431BC7">
        <w:rPr>
          <w:rFonts w:asciiTheme="minorHAnsi" w:hAnsiTheme="minorHAnsi"/>
          <w:sz w:val="22"/>
          <w:szCs w:val="22"/>
        </w:rPr>
        <w:t>s</w:t>
      </w:r>
      <w:r>
        <w:rPr>
          <w:rFonts w:asciiTheme="minorHAnsi" w:hAnsiTheme="minorHAnsi"/>
          <w:sz w:val="22"/>
          <w:szCs w:val="22"/>
        </w:rPr>
        <w:t xml:space="preserve"> </w:t>
      </w:r>
      <w:r w:rsidR="00431BC7">
        <w:rPr>
          <w:rFonts w:asciiTheme="minorHAnsi" w:hAnsiTheme="minorHAnsi"/>
          <w:sz w:val="22"/>
          <w:szCs w:val="22"/>
        </w:rPr>
        <w:t xml:space="preserve">and 3’ target sites, respectively, </w:t>
      </w:r>
      <w:r>
        <w:rPr>
          <w:rFonts w:asciiTheme="minorHAnsi" w:hAnsiTheme="minorHAnsi"/>
          <w:sz w:val="22"/>
          <w:szCs w:val="22"/>
        </w:rPr>
        <w:t>across the stages of genome editing. The PAM sequences</w:t>
      </w:r>
      <w:r w:rsidR="00431BC7">
        <w:rPr>
          <w:rFonts w:asciiTheme="minorHAnsi" w:hAnsiTheme="minorHAnsi"/>
          <w:sz w:val="22"/>
          <w:szCs w:val="22"/>
        </w:rPr>
        <w:t xml:space="preserve"> and sgRNA target sites are labeled.</w:t>
      </w:r>
    </w:p>
    <w:sectPr w:rsidR="007853A2" w:rsidRPr="006F47C7" w:rsidSect="00431BC7">
      <w:footerReference w:type="even" r:id="rId10"/>
      <w:footerReference w:type="default" r:id="rId11"/>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B4F22F" w14:textId="77777777" w:rsidR="001823F2" w:rsidRDefault="001823F2" w:rsidP="009174CD">
      <w:r>
        <w:separator/>
      </w:r>
    </w:p>
  </w:endnote>
  <w:endnote w:type="continuationSeparator" w:id="0">
    <w:p w14:paraId="48598908" w14:textId="77777777" w:rsidR="001823F2" w:rsidRDefault="001823F2" w:rsidP="00917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Yu Gothic Light">
    <w:charset w:val="80"/>
    <w:family w:val="auto"/>
    <w:pitch w:val="variable"/>
    <w:sig w:usb0="E00002FF" w:usb1="2AC7FDFF" w:usb2="00000016" w:usb3="00000000" w:csb0="0002009F" w:csb1="00000000"/>
  </w:font>
  <w:font w:name="Calibri Light">
    <w:panose1 w:val="020F0302020204030204"/>
    <w:charset w:val="00"/>
    <w:family w:val="auto"/>
    <w:pitch w:val="variable"/>
    <w:sig w:usb0="00000003" w:usb1="00000000" w:usb2="00000000" w:usb3="00000000" w:csb0="00000001" w:csb1="00000000"/>
  </w:font>
  <w:font w:name="Yu Mincho">
    <w:charset w:val="80"/>
    <w:family w:val="auto"/>
    <w:pitch w:val="variable"/>
    <w:sig w:usb0="800002E7" w:usb1="2AC7FCFF"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DA9EAC" w14:textId="77777777" w:rsidR="009174CD" w:rsidRDefault="009174CD" w:rsidP="00D66E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B73218C" w14:textId="77777777" w:rsidR="009174CD" w:rsidRDefault="009174CD">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08C02B" w14:textId="77777777" w:rsidR="009174CD" w:rsidRDefault="009174CD" w:rsidP="00D66E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016C8">
      <w:rPr>
        <w:rStyle w:val="PageNumber"/>
        <w:noProof/>
      </w:rPr>
      <w:t>1</w:t>
    </w:r>
    <w:r>
      <w:rPr>
        <w:rStyle w:val="PageNumber"/>
      </w:rPr>
      <w:fldChar w:fldCharType="end"/>
    </w:r>
  </w:p>
  <w:p w14:paraId="546AE60F" w14:textId="77777777" w:rsidR="009174CD" w:rsidRDefault="009174C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5A6160" w14:textId="77777777" w:rsidR="001823F2" w:rsidRDefault="001823F2" w:rsidP="009174CD">
      <w:r>
        <w:separator/>
      </w:r>
    </w:p>
  </w:footnote>
  <w:footnote w:type="continuationSeparator" w:id="0">
    <w:p w14:paraId="7BA548E0" w14:textId="77777777" w:rsidR="001823F2" w:rsidRDefault="001823F2" w:rsidP="009174C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7302AC"/>
    <w:multiLevelType w:val="hybridMultilevel"/>
    <w:tmpl w:val="75468364"/>
    <w:lvl w:ilvl="0" w:tplc="853CF61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4"/>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5492"/>
    <w:rsid w:val="000C0088"/>
    <w:rsid w:val="000C4E40"/>
    <w:rsid w:val="000E7C1E"/>
    <w:rsid w:val="000F5492"/>
    <w:rsid w:val="00104078"/>
    <w:rsid w:val="0014344C"/>
    <w:rsid w:val="001823F2"/>
    <w:rsid w:val="00285FA2"/>
    <w:rsid w:val="00293DA9"/>
    <w:rsid w:val="003A774F"/>
    <w:rsid w:val="003D2C3E"/>
    <w:rsid w:val="00406EA7"/>
    <w:rsid w:val="00431BC7"/>
    <w:rsid w:val="00436047"/>
    <w:rsid w:val="00463A32"/>
    <w:rsid w:val="004B46B4"/>
    <w:rsid w:val="00595BD7"/>
    <w:rsid w:val="00692AC7"/>
    <w:rsid w:val="006D0E38"/>
    <w:rsid w:val="006E6552"/>
    <w:rsid w:val="006F47C7"/>
    <w:rsid w:val="007853A2"/>
    <w:rsid w:val="00815E5D"/>
    <w:rsid w:val="00833509"/>
    <w:rsid w:val="00876904"/>
    <w:rsid w:val="00885C63"/>
    <w:rsid w:val="008C0EC4"/>
    <w:rsid w:val="008D26AD"/>
    <w:rsid w:val="009016C8"/>
    <w:rsid w:val="009152B6"/>
    <w:rsid w:val="009174CD"/>
    <w:rsid w:val="00951495"/>
    <w:rsid w:val="00975C23"/>
    <w:rsid w:val="009B7E3D"/>
    <w:rsid w:val="009E1128"/>
    <w:rsid w:val="00AB3D45"/>
    <w:rsid w:val="00B4313B"/>
    <w:rsid w:val="00B43B00"/>
    <w:rsid w:val="00C15CA2"/>
    <w:rsid w:val="00C56E06"/>
    <w:rsid w:val="00D339B3"/>
    <w:rsid w:val="00D40584"/>
    <w:rsid w:val="00D4654F"/>
    <w:rsid w:val="00D81187"/>
    <w:rsid w:val="00E17E55"/>
    <w:rsid w:val="00EC0FE2"/>
    <w:rsid w:val="00ED74B4"/>
    <w:rsid w:val="00F85C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56E7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6E06"/>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434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6D0E38"/>
    <w:rPr>
      <w:color w:val="0563C1" w:themeColor="hyperlink"/>
      <w:u w:val="single"/>
    </w:rPr>
  </w:style>
  <w:style w:type="character" w:styleId="FollowedHyperlink">
    <w:name w:val="FollowedHyperlink"/>
    <w:basedOn w:val="DefaultParagraphFont"/>
    <w:uiPriority w:val="99"/>
    <w:semiHidden/>
    <w:unhideWhenUsed/>
    <w:rsid w:val="006D0E38"/>
    <w:rPr>
      <w:color w:val="954F72" w:themeColor="followedHyperlink"/>
      <w:u w:val="single"/>
    </w:rPr>
  </w:style>
  <w:style w:type="paragraph" w:styleId="Footer">
    <w:name w:val="footer"/>
    <w:basedOn w:val="Normal"/>
    <w:link w:val="FooterChar"/>
    <w:uiPriority w:val="99"/>
    <w:unhideWhenUsed/>
    <w:rsid w:val="009174CD"/>
    <w:pPr>
      <w:tabs>
        <w:tab w:val="center" w:pos="4320"/>
        <w:tab w:val="right" w:pos="8640"/>
      </w:tabs>
    </w:pPr>
  </w:style>
  <w:style w:type="character" w:customStyle="1" w:styleId="FooterChar">
    <w:name w:val="Footer Char"/>
    <w:basedOn w:val="DefaultParagraphFont"/>
    <w:link w:val="Footer"/>
    <w:uiPriority w:val="99"/>
    <w:rsid w:val="009174CD"/>
    <w:rPr>
      <w:rFonts w:ascii="Times New Roman" w:hAnsi="Times New Roman" w:cs="Times New Roman"/>
    </w:rPr>
  </w:style>
  <w:style w:type="character" w:styleId="PageNumber">
    <w:name w:val="page number"/>
    <w:basedOn w:val="DefaultParagraphFont"/>
    <w:uiPriority w:val="99"/>
    <w:semiHidden/>
    <w:unhideWhenUsed/>
    <w:rsid w:val="009174CD"/>
  </w:style>
  <w:style w:type="paragraph" w:styleId="ListParagraph">
    <w:name w:val="List Paragraph"/>
    <w:basedOn w:val="Normal"/>
    <w:uiPriority w:val="34"/>
    <w:qFormat/>
    <w:rsid w:val="006F47C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6E06"/>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434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6D0E38"/>
    <w:rPr>
      <w:color w:val="0563C1" w:themeColor="hyperlink"/>
      <w:u w:val="single"/>
    </w:rPr>
  </w:style>
  <w:style w:type="character" w:styleId="FollowedHyperlink">
    <w:name w:val="FollowedHyperlink"/>
    <w:basedOn w:val="DefaultParagraphFont"/>
    <w:uiPriority w:val="99"/>
    <w:semiHidden/>
    <w:unhideWhenUsed/>
    <w:rsid w:val="006D0E38"/>
    <w:rPr>
      <w:color w:val="954F72" w:themeColor="followedHyperlink"/>
      <w:u w:val="single"/>
    </w:rPr>
  </w:style>
  <w:style w:type="paragraph" w:styleId="Footer">
    <w:name w:val="footer"/>
    <w:basedOn w:val="Normal"/>
    <w:link w:val="FooterChar"/>
    <w:uiPriority w:val="99"/>
    <w:unhideWhenUsed/>
    <w:rsid w:val="009174CD"/>
    <w:pPr>
      <w:tabs>
        <w:tab w:val="center" w:pos="4320"/>
        <w:tab w:val="right" w:pos="8640"/>
      </w:tabs>
    </w:pPr>
  </w:style>
  <w:style w:type="character" w:customStyle="1" w:styleId="FooterChar">
    <w:name w:val="Footer Char"/>
    <w:basedOn w:val="DefaultParagraphFont"/>
    <w:link w:val="Footer"/>
    <w:uiPriority w:val="99"/>
    <w:rsid w:val="009174CD"/>
    <w:rPr>
      <w:rFonts w:ascii="Times New Roman" w:hAnsi="Times New Roman" w:cs="Times New Roman"/>
    </w:rPr>
  </w:style>
  <w:style w:type="character" w:styleId="PageNumber">
    <w:name w:val="page number"/>
    <w:basedOn w:val="DefaultParagraphFont"/>
    <w:uiPriority w:val="99"/>
    <w:semiHidden/>
    <w:unhideWhenUsed/>
    <w:rsid w:val="009174CD"/>
  </w:style>
  <w:style w:type="paragraph" w:styleId="ListParagraph">
    <w:name w:val="List Paragraph"/>
    <w:basedOn w:val="Normal"/>
    <w:uiPriority w:val="34"/>
    <w:qFormat/>
    <w:rsid w:val="006F47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514338">
      <w:bodyDiv w:val="1"/>
      <w:marLeft w:val="0"/>
      <w:marRight w:val="0"/>
      <w:marTop w:val="0"/>
      <w:marBottom w:val="0"/>
      <w:divBdr>
        <w:top w:val="none" w:sz="0" w:space="0" w:color="auto"/>
        <w:left w:val="none" w:sz="0" w:space="0" w:color="auto"/>
        <w:bottom w:val="none" w:sz="0" w:space="0" w:color="auto"/>
        <w:right w:val="none" w:sz="0" w:space="0" w:color="auto"/>
      </w:divBdr>
    </w:div>
    <w:div w:id="371419664">
      <w:bodyDiv w:val="1"/>
      <w:marLeft w:val="0"/>
      <w:marRight w:val="0"/>
      <w:marTop w:val="0"/>
      <w:marBottom w:val="0"/>
      <w:divBdr>
        <w:top w:val="none" w:sz="0" w:space="0" w:color="auto"/>
        <w:left w:val="none" w:sz="0" w:space="0" w:color="auto"/>
        <w:bottom w:val="none" w:sz="0" w:space="0" w:color="auto"/>
        <w:right w:val="none" w:sz="0" w:space="0" w:color="auto"/>
      </w:divBdr>
    </w:div>
    <w:div w:id="1090468669">
      <w:bodyDiv w:val="1"/>
      <w:marLeft w:val="0"/>
      <w:marRight w:val="0"/>
      <w:marTop w:val="0"/>
      <w:marBottom w:val="0"/>
      <w:divBdr>
        <w:top w:val="none" w:sz="0" w:space="0" w:color="auto"/>
        <w:left w:val="none" w:sz="0" w:space="0" w:color="auto"/>
        <w:bottom w:val="none" w:sz="0" w:space="0" w:color="auto"/>
        <w:right w:val="none" w:sz="0" w:space="0" w:color="auto"/>
      </w:divBdr>
    </w:div>
    <w:div w:id="1211457938">
      <w:bodyDiv w:val="1"/>
      <w:marLeft w:val="0"/>
      <w:marRight w:val="0"/>
      <w:marTop w:val="0"/>
      <w:marBottom w:val="0"/>
      <w:divBdr>
        <w:top w:val="none" w:sz="0" w:space="0" w:color="auto"/>
        <w:left w:val="none" w:sz="0" w:space="0" w:color="auto"/>
        <w:bottom w:val="none" w:sz="0" w:space="0" w:color="auto"/>
        <w:right w:val="none" w:sz="0" w:space="0" w:color="auto"/>
      </w:divBdr>
    </w:div>
    <w:div w:id="1808156393">
      <w:bodyDiv w:val="1"/>
      <w:marLeft w:val="0"/>
      <w:marRight w:val="0"/>
      <w:marTop w:val="0"/>
      <w:marBottom w:val="0"/>
      <w:divBdr>
        <w:top w:val="none" w:sz="0" w:space="0" w:color="auto"/>
        <w:left w:val="none" w:sz="0" w:space="0" w:color="auto"/>
        <w:bottom w:val="none" w:sz="0" w:space="0" w:color="auto"/>
        <w:right w:val="none" w:sz="0" w:space="0" w:color="auto"/>
      </w:divBdr>
    </w:div>
    <w:div w:id="1876888326">
      <w:bodyDiv w:val="1"/>
      <w:marLeft w:val="0"/>
      <w:marRight w:val="0"/>
      <w:marTop w:val="0"/>
      <w:marBottom w:val="0"/>
      <w:divBdr>
        <w:top w:val="none" w:sz="0" w:space="0" w:color="auto"/>
        <w:left w:val="none" w:sz="0" w:space="0" w:color="auto"/>
        <w:bottom w:val="none" w:sz="0" w:space="0" w:color="auto"/>
        <w:right w:val="none" w:sz="0" w:space="0" w:color="auto"/>
      </w:divBdr>
    </w:div>
    <w:div w:id="1919821007">
      <w:bodyDiv w:val="1"/>
      <w:marLeft w:val="0"/>
      <w:marRight w:val="0"/>
      <w:marTop w:val="0"/>
      <w:marBottom w:val="0"/>
      <w:divBdr>
        <w:top w:val="none" w:sz="0" w:space="0" w:color="auto"/>
        <w:left w:val="none" w:sz="0" w:space="0" w:color="auto"/>
        <w:bottom w:val="none" w:sz="0" w:space="0" w:color="auto"/>
        <w:right w:val="none" w:sz="0" w:space="0" w:color="auto"/>
      </w:divBdr>
    </w:div>
    <w:div w:id="210641572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crisprflydesign.org/wp-content/uploads/2014/05/Cloning-with-pCFD3.pdf" TargetMode="External"/><Relationship Id="rId9" Type="http://schemas.openxmlformats.org/officeDocument/2006/relationships/image" Target="media/image1.tif"/><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3344</Words>
  <Characters>19067</Characters>
  <Application>Microsoft Macintosh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22367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 Lamb</dc:creator>
  <cp:keywords/>
  <dc:description/>
  <cp:lastModifiedBy>Marcy Patrick</cp:lastModifiedBy>
  <cp:revision>2</cp:revision>
  <cp:lastPrinted>2016-06-29T20:39:00Z</cp:lastPrinted>
  <dcterms:created xsi:type="dcterms:W3CDTF">2016-09-13T19:44:00Z</dcterms:created>
  <dcterms:modified xsi:type="dcterms:W3CDTF">2016-09-13T19:44:00Z</dcterms:modified>
</cp:coreProperties>
</file>