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BD6" w:rsidRPr="00774311" w:rsidRDefault="00774311" w:rsidP="00942BD6">
      <w:pPr>
        <w:rPr>
          <w:rFonts w:ascii="Arial" w:hAnsi="Arial" w:cs="Arial"/>
        </w:rPr>
      </w:pPr>
      <w:r w:rsidRPr="00774311">
        <w:rPr>
          <w:rFonts w:ascii="Arial" w:hAnsi="Arial" w:cs="Arial"/>
        </w:rPr>
        <w:t>H</w:t>
      </w:r>
      <w:r w:rsidR="00942BD6" w:rsidRPr="00774311">
        <w:rPr>
          <w:rFonts w:ascii="Arial" w:hAnsi="Arial" w:cs="Arial"/>
        </w:rPr>
        <w:t xml:space="preserve">uman ABCA1 </w:t>
      </w:r>
      <w:r w:rsidRPr="00774311">
        <w:rPr>
          <w:rFonts w:ascii="Arial" w:hAnsi="Arial" w:cs="Arial"/>
        </w:rPr>
        <w:t xml:space="preserve">gene </w:t>
      </w:r>
      <w:r w:rsidR="00942BD6" w:rsidRPr="00774311">
        <w:rPr>
          <w:rFonts w:ascii="Arial" w:hAnsi="Arial" w:cs="Arial"/>
        </w:rPr>
        <w:t xml:space="preserve">promoter </w:t>
      </w:r>
      <w:r w:rsidRPr="00774311">
        <w:rPr>
          <w:rFonts w:ascii="Arial" w:hAnsi="Arial" w:cs="Arial"/>
        </w:rPr>
        <w:t>was amplified from genomic DNA and</w:t>
      </w:r>
      <w:r w:rsidR="00942BD6" w:rsidRPr="00774311">
        <w:rPr>
          <w:rFonts w:ascii="Arial" w:hAnsi="Arial" w:cs="Arial"/>
        </w:rPr>
        <w:t xml:space="preserve"> clone</w:t>
      </w:r>
      <w:r w:rsidRPr="00774311">
        <w:rPr>
          <w:rFonts w:ascii="Arial" w:hAnsi="Arial" w:cs="Arial"/>
        </w:rPr>
        <w:t>d</w:t>
      </w:r>
      <w:r w:rsidR="00942BD6" w:rsidRPr="00774311">
        <w:rPr>
          <w:rFonts w:ascii="Arial" w:hAnsi="Arial" w:cs="Arial"/>
        </w:rPr>
        <w:t xml:space="preserve"> into pGL4</w:t>
      </w:r>
      <w:r w:rsidRPr="00774311">
        <w:rPr>
          <w:rFonts w:ascii="Arial" w:hAnsi="Arial" w:cs="Arial"/>
        </w:rPr>
        <w:t>.1</w:t>
      </w:r>
      <w:r w:rsidR="00D84046">
        <w:rPr>
          <w:rFonts w:ascii="Arial" w:hAnsi="Arial" w:cs="Arial"/>
        </w:rPr>
        <w:t>0 luciferase reporter plasmid using</w:t>
      </w:r>
      <w:r w:rsidRPr="00774311">
        <w:rPr>
          <w:rFonts w:ascii="Arial" w:hAnsi="Arial" w:cs="Arial"/>
        </w:rPr>
        <w:t xml:space="preserve"> the </w:t>
      </w:r>
      <w:r w:rsidR="00D84046">
        <w:rPr>
          <w:rFonts w:ascii="Arial" w:hAnsi="Arial" w:cs="Arial"/>
        </w:rPr>
        <w:t xml:space="preserve">restriction </w:t>
      </w:r>
      <w:r w:rsidRPr="00774311">
        <w:rPr>
          <w:rFonts w:ascii="Arial" w:hAnsi="Arial" w:cs="Arial"/>
        </w:rPr>
        <w:t xml:space="preserve">sites of </w:t>
      </w:r>
      <w:proofErr w:type="spellStart"/>
      <w:r w:rsidRPr="00774311">
        <w:rPr>
          <w:rFonts w:ascii="Arial" w:hAnsi="Arial" w:cs="Arial"/>
        </w:rPr>
        <w:t>Kpn</w:t>
      </w:r>
      <w:proofErr w:type="spellEnd"/>
      <w:r w:rsidRPr="00774311">
        <w:rPr>
          <w:rFonts w:ascii="Arial" w:hAnsi="Arial" w:cs="Arial"/>
        </w:rPr>
        <w:t xml:space="preserve">-I and </w:t>
      </w:r>
      <w:proofErr w:type="spellStart"/>
      <w:r w:rsidRPr="00774311">
        <w:rPr>
          <w:rFonts w:ascii="Arial" w:hAnsi="Arial" w:cs="Arial"/>
        </w:rPr>
        <w:t>Bgl</w:t>
      </w:r>
      <w:proofErr w:type="spellEnd"/>
      <w:r w:rsidRPr="00774311">
        <w:rPr>
          <w:rFonts w:ascii="Arial" w:hAnsi="Arial" w:cs="Arial"/>
        </w:rPr>
        <w:t>-II.</w:t>
      </w:r>
    </w:p>
    <w:p w:rsidR="00942BD6" w:rsidRPr="00942BD6" w:rsidRDefault="00942BD6" w:rsidP="00942BD6">
      <w:pPr>
        <w:rPr>
          <w:rFonts w:ascii="Courier New" w:hAnsi="Courier New" w:cs="Courier New"/>
        </w:rPr>
      </w:pPr>
    </w:p>
    <w:p w:rsidR="00942BD6" w:rsidRPr="00942BD6" w:rsidRDefault="006C5988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6858000" cy="1993803"/>
            <wp:effectExtent l="0" t="0" r="0" b="6985"/>
            <wp:docPr id="1" name="Picture 1" descr="F:\ABCA1 Promoter Fragmen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ABCA1 Promoter Fragment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993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CF6" w:rsidRPr="00942BD6" w:rsidRDefault="00703CF6">
      <w:pPr>
        <w:rPr>
          <w:rFonts w:ascii="Courier New" w:hAnsi="Courier New" w:cs="Courier New"/>
        </w:rPr>
      </w:pPr>
    </w:p>
    <w:p w:rsidR="00054D84" w:rsidRDefault="00054D84">
      <w:pPr>
        <w:rPr>
          <w:rFonts w:ascii="Courier New" w:hAnsi="Courier New" w:cs="Courier New"/>
        </w:rPr>
      </w:pPr>
    </w:p>
    <w:p w:rsidR="00774311" w:rsidRDefault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full-length ABCA1 promoter reporter was further divided into three smaller fragments.</w:t>
      </w:r>
    </w:p>
    <w:p w:rsidR="00774311" w:rsidRDefault="00774311">
      <w:pPr>
        <w:rPr>
          <w:rFonts w:ascii="Arial" w:hAnsi="Arial" w:cs="Arial"/>
        </w:rPr>
      </w:pPr>
    </w:p>
    <w:p w:rsidR="00774311" w:rsidRDefault="00774311">
      <w:pPr>
        <w:rPr>
          <w:rFonts w:ascii="Arial" w:hAnsi="Arial" w:cs="Arial"/>
        </w:rPr>
      </w:pPr>
      <w:r>
        <w:rPr>
          <w:rFonts w:ascii="Arial" w:hAnsi="Arial" w:cs="Arial"/>
        </w:rPr>
        <w:t>The insert sequences of each reporter construct are:</w:t>
      </w:r>
    </w:p>
    <w:p w:rsidR="00774311" w:rsidRDefault="00774311">
      <w:pPr>
        <w:rPr>
          <w:rFonts w:ascii="Arial" w:hAnsi="Arial" w:cs="Arial"/>
        </w:rPr>
      </w:pPr>
    </w:p>
    <w:p w:rsidR="00774311" w:rsidRDefault="00774311">
      <w:pPr>
        <w:rPr>
          <w:rFonts w:ascii="Arial" w:hAnsi="Arial" w:cs="Arial"/>
        </w:rPr>
      </w:pPr>
      <w:r>
        <w:rPr>
          <w:rFonts w:ascii="Arial" w:hAnsi="Arial" w:cs="Arial"/>
        </w:rPr>
        <w:t>&gt;Full-length (</w:t>
      </w:r>
      <w:proofErr w:type="spellStart"/>
      <w:r w:rsidRPr="00774311">
        <w:rPr>
          <w:rFonts w:ascii="Arial" w:hAnsi="Arial" w:cs="Arial"/>
        </w:rPr>
        <w:t>Kpn</w:t>
      </w:r>
      <w:proofErr w:type="spellEnd"/>
      <w:r w:rsidRPr="00774311">
        <w:rPr>
          <w:rFonts w:ascii="Arial" w:hAnsi="Arial" w:cs="Arial"/>
        </w:rPr>
        <w:t>-I</w:t>
      </w:r>
      <w:r>
        <w:rPr>
          <w:rFonts w:ascii="Arial" w:hAnsi="Arial" w:cs="Arial"/>
        </w:rPr>
        <w:t xml:space="preserve"> to</w:t>
      </w:r>
      <w:r w:rsidRPr="00774311">
        <w:rPr>
          <w:rFonts w:ascii="Arial" w:hAnsi="Arial" w:cs="Arial"/>
        </w:rPr>
        <w:t xml:space="preserve"> </w:t>
      </w:r>
      <w:proofErr w:type="spellStart"/>
      <w:r w:rsidRPr="00774311">
        <w:rPr>
          <w:rFonts w:ascii="Arial" w:hAnsi="Arial" w:cs="Arial"/>
        </w:rPr>
        <w:t>Bgl</w:t>
      </w:r>
      <w:proofErr w:type="spellEnd"/>
      <w:r w:rsidRPr="00774311">
        <w:rPr>
          <w:rFonts w:ascii="Arial" w:hAnsi="Arial" w:cs="Arial"/>
        </w:rPr>
        <w:t>-II</w:t>
      </w:r>
      <w:proofErr w:type="gramStart"/>
      <w:r>
        <w:rPr>
          <w:rFonts w:ascii="Arial" w:hAnsi="Arial" w:cs="Arial"/>
        </w:rPr>
        <w:t>)</w:t>
      </w:r>
      <w:r w:rsidR="009049AE">
        <w:rPr>
          <w:rFonts w:ascii="Arial" w:hAnsi="Arial" w:cs="Arial"/>
        </w:rPr>
        <w:t xml:space="preserve">  (</w:t>
      </w:r>
      <w:proofErr w:type="gramEnd"/>
      <w:r w:rsidR="009049AE">
        <w:rPr>
          <w:rFonts w:ascii="Arial" w:hAnsi="Arial" w:cs="Arial"/>
        </w:rPr>
        <w:t xml:space="preserve">998 </w:t>
      </w:r>
      <w:proofErr w:type="spellStart"/>
      <w:r w:rsidR="009049AE">
        <w:rPr>
          <w:rFonts w:ascii="Arial" w:hAnsi="Arial" w:cs="Arial"/>
        </w:rPr>
        <w:t>bp</w:t>
      </w:r>
      <w:proofErr w:type="spellEnd"/>
      <w:r w:rsidR="009049AE">
        <w:rPr>
          <w:rFonts w:ascii="Arial" w:hAnsi="Arial" w:cs="Arial"/>
        </w:rPr>
        <w:t>)</w:t>
      </w:r>
    </w:p>
    <w:p w:rsidR="00774311" w:rsidRPr="00774311" w:rsidRDefault="00774311" w:rsidP="00774311">
      <w:pPr>
        <w:rPr>
          <w:rFonts w:ascii="Arial" w:hAnsi="Arial" w:cs="Arial"/>
        </w:rPr>
      </w:pPr>
      <w:r w:rsidRPr="009049AE">
        <w:rPr>
          <w:rFonts w:ascii="Arial" w:hAnsi="Arial" w:cs="Arial"/>
          <w:highlight w:val="yellow"/>
        </w:rPr>
        <w:t>GGTACC</w:t>
      </w:r>
      <w:r w:rsidRPr="00774311">
        <w:rPr>
          <w:rFonts w:ascii="Arial" w:hAnsi="Arial" w:cs="Arial"/>
        </w:rPr>
        <w:t>ATGTTCCTCTCGGGTCCTCTGAGGGACCTGGGGAGCT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CAGGCTGGGAATCTCCAAGGCAGTAGGTCGCCTATCAAAAATCAAAGTCC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AGGTTTGTGGGGGGAAAACAAAAGCAGCCCATTACCCAGAGGACTGTCCG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CCTTCCCCTCACCCCAGCCTAGGCCTTTGAAAGGAAACAAAAGACAAGAC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AAAATGATTGGCGTCCTGAGGGAGATTCAGCCTAGAGCTCTCTCTCCCCC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AATCCCTCCCTCCGGCTGAGGAAACTAACAAAGGAAAAAAAAATTGCGGA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AAGCAGGATTTAGAGGAAGCAAATTCCACTGGTGCCCTTGGCTGCCGGGA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ACGTGGACTAGAGAGTCTGCGGCGCAGCCCCGAGCCCAGCGCTTCCCGCG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CGTCTTAGGCCGGCGGGCCCGGGCGGGGGAAGGGGACGCAGACCGCGGAC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CCTAAGACACCTGCTGTACCCTCCACCCCCACCCCACCCACCTCCCCCCA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ACTCCCTAGATGTGTCGTGGGCGGCTGAACGTCGCCCGTTTAAGGGGCGG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GCCCCGGCTCCACGTGCTTTCTGCTGAGTGACTGAACTACATAAACAGAG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GCCGGGAACGGGGCGGGGAGGAGGGAGAGCACAGGCTTTGACCGATAGTA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ACCTCTGCGCTCGGTGCAGCCGAATCTATAAAAGGAACTAGTCCCGGCAA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AAACCCCGTAATTGCGAGCGAGAGTGAGTGGGGCCGGGACCCGCAGAGCC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GAGCCGACCCTTCTCTCCCGGGCTGCGGCAGGGCAGGGCGGGGAGCTCCG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CGCACCAACAGAGCCGGTTCTCAGGGCGCTTTGCTCCTTGTTTTTTCCCC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GGTTCTGTTTTCTCCCCTTCTCCGGAAGGCTTGTCAAGGGGTAGGAGAAA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GAGACGCAAACACAAAAGTGGAAAACAGGTAAGAGGCTCTCCAGTGACTT</w:t>
      </w:r>
    </w:p>
    <w:p w:rsidR="00774311" w:rsidRPr="009049AE" w:rsidRDefault="00774311" w:rsidP="00774311">
      <w:pPr>
        <w:rPr>
          <w:rFonts w:ascii="Arial" w:hAnsi="Arial" w:cs="Arial"/>
          <w:highlight w:val="yellow"/>
        </w:rPr>
      </w:pPr>
      <w:r w:rsidRPr="00774311">
        <w:rPr>
          <w:rFonts w:ascii="Arial" w:hAnsi="Arial" w:cs="Arial"/>
        </w:rPr>
        <w:t>ACTTGGGCGTTATTGTTTTGTTTCGAGGCCAAGGAGGCTTCGGGAAGTG</w:t>
      </w:r>
      <w:r w:rsidRPr="009049AE">
        <w:rPr>
          <w:rFonts w:ascii="Arial" w:hAnsi="Arial" w:cs="Arial"/>
          <w:highlight w:val="yellow"/>
        </w:rPr>
        <w:t>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9049AE">
        <w:rPr>
          <w:rFonts w:ascii="Arial" w:hAnsi="Arial" w:cs="Arial"/>
          <w:highlight w:val="yellow"/>
        </w:rPr>
        <w:t>GATCT</w:t>
      </w:r>
    </w:p>
    <w:p w:rsidR="00774311" w:rsidRDefault="00774311">
      <w:pPr>
        <w:rPr>
          <w:rFonts w:ascii="Arial" w:hAnsi="Arial" w:cs="Arial"/>
        </w:rPr>
      </w:pPr>
    </w:p>
    <w:p w:rsidR="00774311" w:rsidRDefault="00774311">
      <w:pPr>
        <w:rPr>
          <w:rFonts w:ascii="Arial" w:hAnsi="Arial" w:cs="Arial"/>
        </w:rPr>
      </w:pPr>
      <w:r>
        <w:rPr>
          <w:rFonts w:ascii="Arial" w:hAnsi="Arial" w:cs="Arial"/>
        </w:rPr>
        <w:t>&gt;P1 (</w:t>
      </w:r>
      <w:proofErr w:type="spellStart"/>
      <w:r w:rsidRPr="00774311">
        <w:rPr>
          <w:rFonts w:ascii="Arial" w:hAnsi="Arial" w:cs="Arial"/>
        </w:rPr>
        <w:t>Kpn</w:t>
      </w:r>
      <w:proofErr w:type="spellEnd"/>
      <w:r w:rsidRPr="00774311">
        <w:rPr>
          <w:rFonts w:ascii="Arial" w:hAnsi="Arial" w:cs="Arial"/>
        </w:rPr>
        <w:t>-I</w:t>
      </w:r>
      <w:r>
        <w:rPr>
          <w:rFonts w:ascii="Arial" w:hAnsi="Arial" w:cs="Arial"/>
        </w:rPr>
        <w:t xml:space="preserve"> to</w:t>
      </w:r>
      <w:r w:rsidRPr="00774311">
        <w:rPr>
          <w:rFonts w:ascii="Arial" w:hAnsi="Arial" w:cs="Arial"/>
        </w:rPr>
        <w:t xml:space="preserve"> </w:t>
      </w:r>
      <w:proofErr w:type="spellStart"/>
      <w:r w:rsidRPr="00774311">
        <w:rPr>
          <w:rFonts w:ascii="Arial" w:hAnsi="Arial" w:cs="Arial"/>
        </w:rPr>
        <w:t>Bgl</w:t>
      </w:r>
      <w:proofErr w:type="spellEnd"/>
      <w:r w:rsidRPr="00774311">
        <w:rPr>
          <w:rFonts w:ascii="Arial" w:hAnsi="Arial" w:cs="Arial"/>
        </w:rPr>
        <w:t>-II</w:t>
      </w:r>
      <w:proofErr w:type="gramStart"/>
      <w:r>
        <w:rPr>
          <w:rFonts w:ascii="Arial" w:hAnsi="Arial" w:cs="Arial"/>
        </w:rPr>
        <w:t>)</w:t>
      </w:r>
      <w:r w:rsidR="00715F91">
        <w:rPr>
          <w:rFonts w:ascii="Arial" w:hAnsi="Arial" w:cs="Arial"/>
        </w:rPr>
        <w:t xml:space="preserve">  (</w:t>
      </w:r>
      <w:proofErr w:type="gramEnd"/>
      <w:r w:rsidR="00715F91">
        <w:rPr>
          <w:rFonts w:ascii="Arial" w:hAnsi="Arial" w:cs="Arial"/>
        </w:rPr>
        <w:t xml:space="preserve">299 </w:t>
      </w:r>
      <w:proofErr w:type="spellStart"/>
      <w:r w:rsidR="00715F91">
        <w:rPr>
          <w:rFonts w:ascii="Arial" w:hAnsi="Arial" w:cs="Arial"/>
        </w:rPr>
        <w:t>bp</w:t>
      </w:r>
      <w:proofErr w:type="spellEnd"/>
      <w:r w:rsidR="00715F91">
        <w:rPr>
          <w:rFonts w:ascii="Arial" w:hAnsi="Arial" w:cs="Arial"/>
        </w:rPr>
        <w:t>)</w:t>
      </w:r>
    </w:p>
    <w:p w:rsidR="00774311" w:rsidRPr="00774311" w:rsidRDefault="00774311" w:rsidP="00774311">
      <w:pPr>
        <w:rPr>
          <w:rFonts w:ascii="Arial" w:hAnsi="Arial" w:cs="Arial"/>
        </w:rPr>
      </w:pPr>
      <w:r w:rsidRPr="009049AE">
        <w:rPr>
          <w:rFonts w:ascii="Arial" w:hAnsi="Arial" w:cs="Arial"/>
          <w:highlight w:val="yellow"/>
        </w:rPr>
        <w:t>GGTACC</w:t>
      </w:r>
      <w:r w:rsidRPr="00774311">
        <w:rPr>
          <w:rFonts w:ascii="Arial" w:hAnsi="Arial" w:cs="Arial"/>
        </w:rPr>
        <w:t>TGAGCTCGCTAGCATGTTCCTCTCGGGTCCTCTGAGGGACCTGG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GGAGCTCAGGCTGGGAATCTCCAAGGCAGTAGGTCGCCTATCAAAAATCA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AAGTCCAGGTTTGTGGGGGGAAAACAAAAGCAGCCCATTACCCAGAGGAC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TGTCCGCCTTCCCCTCACCCCAGCCTAGGCCTTTGAAAGGAAACAAAAGA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CAAGACAAAATGATTGGCGTCCTGAGGGAGATTCAGCCTAGAGCTCTCTC</w:t>
      </w:r>
    </w:p>
    <w:p w:rsid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TCCCCCAATCCCTCCCTCCGGCTGAGGAAACTAACAAAGGAAA</w:t>
      </w:r>
      <w:r w:rsidRPr="009049AE">
        <w:rPr>
          <w:rFonts w:ascii="Arial" w:hAnsi="Arial" w:cs="Arial"/>
          <w:highlight w:val="yellow"/>
        </w:rPr>
        <w:t>AGATCT</w:t>
      </w:r>
    </w:p>
    <w:p w:rsidR="00774311" w:rsidRDefault="00774311" w:rsidP="00774311">
      <w:pPr>
        <w:rPr>
          <w:rFonts w:ascii="Arial" w:hAnsi="Arial" w:cs="Arial"/>
        </w:rPr>
      </w:pPr>
    </w:p>
    <w:p w:rsidR="00774311" w:rsidRDefault="00774311" w:rsidP="00774311">
      <w:pPr>
        <w:rPr>
          <w:rFonts w:ascii="Arial" w:hAnsi="Arial" w:cs="Arial"/>
        </w:rPr>
      </w:pPr>
      <w:r>
        <w:rPr>
          <w:rFonts w:ascii="Arial" w:hAnsi="Arial" w:cs="Arial"/>
        </w:rPr>
        <w:t>&gt;P2 (</w:t>
      </w:r>
      <w:proofErr w:type="spellStart"/>
      <w:r w:rsidRPr="00774311">
        <w:rPr>
          <w:rFonts w:ascii="Arial" w:hAnsi="Arial" w:cs="Arial"/>
        </w:rPr>
        <w:t>Kpn</w:t>
      </w:r>
      <w:proofErr w:type="spellEnd"/>
      <w:r w:rsidRPr="00774311">
        <w:rPr>
          <w:rFonts w:ascii="Arial" w:hAnsi="Arial" w:cs="Arial"/>
        </w:rPr>
        <w:t>-I</w:t>
      </w:r>
      <w:r>
        <w:rPr>
          <w:rFonts w:ascii="Arial" w:hAnsi="Arial" w:cs="Arial"/>
        </w:rPr>
        <w:t xml:space="preserve"> to</w:t>
      </w:r>
      <w:r w:rsidRPr="00774311">
        <w:rPr>
          <w:rFonts w:ascii="Arial" w:hAnsi="Arial" w:cs="Arial"/>
        </w:rPr>
        <w:t xml:space="preserve"> </w:t>
      </w:r>
      <w:proofErr w:type="spellStart"/>
      <w:r w:rsidRPr="00774311">
        <w:rPr>
          <w:rFonts w:ascii="Arial" w:hAnsi="Arial" w:cs="Arial"/>
        </w:rPr>
        <w:t>Bgl</w:t>
      </w:r>
      <w:proofErr w:type="spellEnd"/>
      <w:r w:rsidRPr="00774311">
        <w:rPr>
          <w:rFonts w:ascii="Arial" w:hAnsi="Arial" w:cs="Arial"/>
        </w:rPr>
        <w:t>-II</w:t>
      </w:r>
      <w:proofErr w:type="gramStart"/>
      <w:r>
        <w:rPr>
          <w:rFonts w:ascii="Arial" w:hAnsi="Arial" w:cs="Arial"/>
        </w:rPr>
        <w:t>)</w:t>
      </w:r>
      <w:r w:rsidR="003409EC">
        <w:rPr>
          <w:rFonts w:ascii="Arial" w:hAnsi="Arial" w:cs="Arial"/>
        </w:rPr>
        <w:t xml:space="preserve">  (</w:t>
      </w:r>
      <w:proofErr w:type="gramEnd"/>
      <w:r w:rsidR="003409EC">
        <w:rPr>
          <w:rFonts w:ascii="Arial" w:hAnsi="Arial" w:cs="Arial"/>
        </w:rPr>
        <w:t xml:space="preserve">419 </w:t>
      </w:r>
      <w:proofErr w:type="spellStart"/>
      <w:r w:rsidR="003409EC">
        <w:rPr>
          <w:rFonts w:ascii="Arial" w:hAnsi="Arial" w:cs="Arial"/>
        </w:rPr>
        <w:t>bp</w:t>
      </w:r>
      <w:proofErr w:type="spellEnd"/>
      <w:r w:rsidR="003409EC">
        <w:rPr>
          <w:rFonts w:ascii="Arial" w:hAnsi="Arial" w:cs="Arial"/>
        </w:rPr>
        <w:t>)</w:t>
      </w:r>
    </w:p>
    <w:p w:rsidR="00774311" w:rsidRPr="00774311" w:rsidRDefault="00774311" w:rsidP="00774311">
      <w:pPr>
        <w:rPr>
          <w:rFonts w:ascii="Arial" w:hAnsi="Arial" w:cs="Arial"/>
        </w:rPr>
      </w:pPr>
      <w:r w:rsidRPr="009049AE">
        <w:rPr>
          <w:rFonts w:ascii="Arial" w:hAnsi="Arial" w:cs="Arial"/>
          <w:highlight w:val="yellow"/>
        </w:rPr>
        <w:t>GGTACC</w:t>
      </w:r>
      <w:r w:rsidRPr="00774311">
        <w:rPr>
          <w:rFonts w:ascii="Arial" w:hAnsi="Arial" w:cs="Arial"/>
        </w:rPr>
        <w:t>TGAGCTCGCTAGCGCTGAGGAAACTAACAAAGGAAAA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AAAAATTGCGGAAAGCAGGATTTAGAGGAAGCAAATTCCACTGGTGCCCT</w:t>
      </w:r>
      <w:bookmarkStart w:id="0" w:name="_GoBack"/>
      <w:bookmarkEnd w:id="0"/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lastRenderedPageBreak/>
        <w:t>TGGCTGCCGGGAACGTGGACTAGAGAGTCTGCGGCGCAGCCCCGAGCCCA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GCGCTTCCCGCGCGTCTTAGGCCGGCGGGCCCGGGCGGGGGAAGGGGACG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CAGACCGCGGACCCTAAGACACCTGCTGTACCCTCCACCCCCACCCCACC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CACCTCCCCCCAACTCCCTAGATGTGTCGTGGGCGGCTGAACGTCGCCCG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TTTAAGGGGCGGGCCCCGGCTCCACGTGCTTTCTGCTGAGTGACTGAACT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ACATAAACAGAGGCCGGGAACGGGGCGGGGAGGAGGGAGAGCACAGGCTT</w:t>
      </w:r>
    </w:p>
    <w:p w:rsid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TGACCGATAGTAACCTCTGC</w:t>
      </w:r>
      <w:r w:rsidRPr="009049AE">
        <w:rPr>
          <w:rFonts w:ascii="Arial" w:hAnsi="Arial" w:cs="Arial"/>
          <w:highlight w:val="yellow"/>
        </w:rPr>
        <w:t>AGATCT</w:t>
      </w:r>
    </w:p>
    <w:p w:rsidR="00774311" w:rsidRDefault="00774311" w:rsidP="00774311">
      <w:pPr>
        <w:rPr>
          <w:rFonts w:ascii="Arial" w:hAnsi="Arial" w:cs="Arial"/>
        </w:rPr>
      </w:pPr>
    </w:p>
    <w:p w:rsidR="00774311" w:rsidRDefault="00774311" w:rsidP="00774311">
      <w:pPr>
        <w:rPr>
          <w:rFonts w:ascii="Arial" w:hAnsi="Arial" w:cs="Arial"/>
        </w:rPr>
      </w:pPr>
      <w:r>
        <w:rPr>
          <w:rFonts w:ascii="Arial" w:hAnsi="Arial" w:cs="Arial"/>
        </w:rPr>
        <w:t>&gt;P3 (</w:t>
      </w:r>
      <w:proofErr w:type="spellStart"/>
      <w:r w:rsidRPr="00774311">
        <w:rPr>
          <w:rFonts w:ascii="Arial" w:hAnsi="Arial" w:cs="Arial"/>
        </w:rPr>
        <w:t>Kpn</w:t>
      </w:r>
      <w:proofErr w:type="spellEnd"/>
      <w:r w:rsidRPr="00774311">
        <w:rPr>
          <w:rFonts w:ascii="Arial" w:hAnsi="Arial" w:cs="Arial"/>
        </w:rPr>
        <w:t>-I</w:t>
      </w:r>
      <w:r>
        <w:rPr>
          <w:rFonts w:ascii="Arial" w:hAnsi="Arial" w:cs="Arial"/>
        </w:rPr>
        <w:t xml:space="preserve"> to</w:t>
      </w:r>
      <w:r w:rsidRPr="00774311">
        <w:rPr>
          <w:rFonts w:ascii="Arial" w:hAnsi="Arial" w:cs="Arial"/>
        </w:rPr>
        <w:t xml:space="preserve"> </w:t>
      </w:r>
      <w:proofErr w:type="spellStart"/>
      <w:r w:rsidRPr="00774311">
        <w:rPr>
          <w:rFonts w:ascii="Arial" w:hAnsi="Arial" w:cs="Arial"/>
        </w:rPr>
        <w:t>Bgl</w:t>
      </w:r>
      <w:proofErr w:type="spellEnd"/>
      <w:r w:rsidRPr="00774311">
        <w:rPr>
          <w:rFonts w:ascii="Arial" w:hAnsi="Arial" w:cs="Arial"/>
        </w:rPr>
        <w:t>-II</w:t>
      </w:r>
      <w:proofErr w:type="gramStart"/>
      <w:r>
        <w:rPr>
          <w:rFonts w:ascii="Arial" w:hAnsi="Arial" w:cs="Arial"/>
        </w:rPr>
        <w:t>)</w:t>
      </w:r>
      <w:r w:rsidR="003409EC">
        <w:rPr>
          <w:rFonts w:ascii="Arial" w:hAnsi="Arial" w:cs="Arial"/>
        </w:rPr>
        <w:t xml:space="preserve">  (</w:t>
      </w:r>
      <w:proofErr w:type="gramEnd"/>
      <w:r w:rsidR="003409EC">
        <w:rPr>
          <w:rFonts w:ascii="Arial" w:hAnsi="Arial" w:cs="Arial"/>
        </w:rPr>
        <w:t xml:space="preserve">373 </w:t>
      </w:r>
      <w:proofErr w:type="spellStart"/>
      <w:r w:rsidR="003409EC">
        <w:rPr>
          <w:rFonts w:ascii="Arial" w:hAnsi="Arial" w:cs="Arial"/>
        </w:rPr>
        <w:t>bp</w:t>
      </w:r>
      <w:proofErr w:type="spellEnd"/>
      <w:r w:rsidR="003409EC">
        <w:rPr>
          <w:rFonts w:ascii="Arial" w:hAnsi="Arial" w:cs="Arial"/>
        </w:rPr>
        <w:t>)</w:t>
      </w:r>
    </w:p>
    <w:p w:rsidR="00774311" w:rsidRPr="00774311" w:rsidRDefault="00774311" w:rsidP="00774311">
      <w:pPr>
        <w:rPr>
          <w:rFonts w:ascii="Arial" w:hAnsi="Arial" w:cs="Arial"/>
        </w:rPr>
      </w:pPr>
      <w:r w:rsidRPr="009049AE">
        <w:rPr>
          <w:rFonts w:ascii="Arial" w:hAnsi="Arial" w:cs="Arial"/>
          <w:highlight w:val="yellow"/>
        </w:rPr>
        <w:t>GGTACC</w:t>
      </w:r>
      <w:r w:rsidRPr="00774311">
        <w:rPr>
          <w:rFonts w:ascii="Arial" w:hAnsi="Arial" w:cs="Arial"/>
        </w:rPr>
        <w:t>TGAGCTCGCTAGCTTGACCGATAGTAACCTCTGCGCTCG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GTGCAGCCGAATCTATAAAAGGAACTAGTCCCGGCAAAAACCCCGTAATT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GCGAGCGAGAGTGAGTGGGGCCGGGACCCGCAGAGCCGAGCCGACCCTTC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TCTCCCGGGCTGCGGCAGGGCAGGGCGGGGAGCTCCGCGCACCAACAGAG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CCGGTTCTCAGGGCGCTTTGCTCCTTGTTTTTTCCCCGGTTCTGTTTTCT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CCCCTTCTCCGGAAGGCTTGTCAAGGGGTAGGAGAAAGAGACGCAAACAC</w:t>
      </w:r>
    </w:p>
    <w:p w:rsidR="00774311" w:rsidRP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AAAAGTGGAAAACAGGTAAGAGGCTCTCCAGTGACTTACTTGGGCGTTAT</w:t>
      </w:r>
    </w:p>
    <w:p w:rsidR="00774311" w:rsidRDefault="00774311" w:rsidP="00774311">
      <w:pPr>
        <w:rPr>
          <w:rFonts w:ascii="Arial" w:hAnsi="Arial" w:cs="Arial"/>
        </w:rPr>
      </w:pPr>
      <w:r w:rsidRPr="00774311">
        <w:rPr>
          <w:rFonts w:ascii="Arial" w:hAnsi="Arial" w:cs="Arial"/>
        </w:rPr>
        <w:t>TGTTTTGTTTCGAGGCCAAGGA</w:t>
      </w:r>
      <w:r w:rsidRPr="009049AE">
        <w:rPr>
          <w:rFonts w:ascii="Arial" w:hAnsi="Arial" w:cs="Arial"/>
          <w:highlight w:val="yellow"/>
        </w:rPr>
        <w:t>AGATCT</w:t>
      </w:r>
    </w:p>
    <w:p w:rsidR="00774311" w:rsidRDefault="00774311" w:rsidP="00774311">
      <w:pPr>
        <w:rPr>
          <w:rFonts w:ascii="Arial" w:hAnsi="Arial" w:cs="Arial"/>
        </w:rPr>
      </w:pPr>
    </w:p>
    <w:p w:rsidR="00774311" w:rsidRPr="00774311" w:rsidRDefault="00774311" w:rsidP="00774311">
      <w:pPr>
        <w:rPr>
          <w:rFonts w:ascii="Arial" w:hAnsi="Arial" w:cs="Arial"/>
        </w:rPr>
      </w:pPr>
    </w:p>
    <w:sectPr w:rsidR="00774311" w:rsidRPr="00774311" w:rsidSect="00B21A20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B0A" w:rsidRDefault="00922B0A" w:rsidP="00922B0A">
      <w:r>
        <w:separator/>
      </w:r>
    </w:p>
  </w:endnote>
  <w:endnote w:type="continuationSeparator" w:id="0">
    <w:p w:rsidR="00922B0A" w:rsidRDefault="00922B0A" w:rsidP="00922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B0A" w:rsidRDefault="00922B0A" w:rsidP="00922B0A">
      <w:r>
        <w:separator/>
      </w:r>
    </w:p>
  </w:footnote>
  <w:footnote w:type="continuationSeparator" w:id="0">
    <w:p w:rsidR="00922B0A" w:rsidRDefault="00922B0A" w:rsidP="00922B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B0A" w:rsidRPr="00922B0A" w:rsidRDefault="00922B0A" w:rsidP="00922B0A">
    <w:pPr>
      <w:pStyle w:val="Header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19697F"/>
    <w:multiLevelType w:val="multilevel"/>
    <w:tmpl w:val="F1AA9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C66"/>
    <w:rsid w:val="00054D84"/>
    <w:rsid w:val="00091CBD"/>
    <w:rsid w:val="001D1F96"/>
    <w:rsid w:val="003409EC"/>
    <w:rsid w:val="004A0C66"/>
    <w:rsid w:val="004F2545"/>
    <w:rsid w:val="005C6A2F"/>
    <w:rsid w:val="006C5988"/>
    <w:rsid w:val="006E752F"/>
    <w:rsid w:val="00703CF6"/>
    <w:rsid w:val="00715F91"/>
    <w:rsid w:val="00774311"/>
    <w:rsid w:val="00843E44"/>
    <w:rsid w:val="009049AE"/>
    <w:rsid w:val="00922B0A"/>
    <w:rsid w:val="00942BD6"/>
    <w:rsid w:val="00A23DBC"/>
    <w:rsid w:val="00B21A20"/>
    <w:rsid w:val="00C4387B"/>
    <w:rsid w:val="00D84046"/>
    <w:rsid w:val="00E77A6E"/>
    <w:rsid w:val="00EC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color w:val="000000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21A20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21A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21A20"/>
    <w:rPr>
      <w:rFonts w:ascii="Courier New" w:eastAsia="Times New Roman" w:hAnsi="Courier New" w:cs="Courier New"/>
      <w:color w:val="auto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22B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2B0A"/>
  </w:style>
  <w:style w:type="paragraph" w:styleId="Footer">
    <w:name w:val="footer"/>
    <w:basedOn w:val="Normal"/>
    <w:link w:val="FooterChar"/>
    <w:uiPriority w:val="99"/>
    <w:unhideWhenUsed/>
    <w:rsid w:val="00922B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2B0A"/>
  </w:style>
  <w:style w:type="paragraph" w:styleId="BalloonText">
    <w:name w:val="Balloon Text"/>
    <w:basedOn w:val="Normal"/>
    <w:link w:val="BalloonTextChar"/>
    <w:uiPriority w:val="99"/>
    <w:semiHidden/>
    <w:unhideWhenUsed/>
    <w:rsid w:val="00922B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B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color w:val="000000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21A20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21A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21A20"/>
    <w:rPr>
      <w:rFonts w:ascii="Courier New" w:eastAsia="Times New Roman" w:hAnsi="Courier New" w:cs="Courier New"/>
      <w:color w:val="auto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22B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2B0A"/>
  </w:style>
  <w:style w:type="paragraph" w:styleId="Footer">
    <w:name w:val="footer"/>
    <w:basedOn w:val="Normal"/>
    <w:link w:val="FooterChar"/>
    <w:uiPriority w:val="99"/>
    <w:unhideWhenUsed/>
    <w:rsid w:val="00922B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2B0A"/>
  </w:style>
  <w:style w:type="paragraph" w:styleId="BalloonText">
    <w:name w:val="Balloon Text"/>
    <w:basedOn w:val="Normal"/>
    <w:link w:val="BalloonTextChar"/>
    <w:uiPriority w:val="99"/>
    <w:semiHidden/>
    <w:unhideWhenUsed/>
    <w:rsid w:val="00922B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B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EVMS</Company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Mu, David</dc:creator>
  <cp:lastModifiedBy>Mu, David</cp:lastModifiedBy>
  <cp:revision>9</cp:revision>
  <dcterms:created xsi:type="dcterms:W3CDTF">2016-12-12T19:18:00Z</dcterms:created>
  <dcterms:modified xsi:type="dcterms:W3CDTF">2016-12-12T20:27:00Z</dcterms:modified>
</cp:coreProperties>
</file>